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B292B" w:rsidRPr="009D36C0" w:rsidTr="006A27C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B292B" w:rsidRPr="009D36C0" w:rsidRDefault="000B292B" w:rsidP="006A27C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B292B" w:rsidRPr="009D36C0" w:rsidRDefault="000B292B" w:rsidP="006A27C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B292B" w:rsidRPr="009D36C0" w:rsidRDefault="000B292B" w:rsidP="006A27C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B292B" w:rsidRPr="009D36C0" w:rsidRDefault="000B292B" w:rsidP="000B292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F7E13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0B292B" w:rsidRDefault="000B292B" w:rsidP="000B292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0B292B" w:rsidRDefault="000B292B" w:rsidP="000B292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0B292B" w:rsidRPr="00A13673" w:rsidRDefault="000B292B" w:rsidP="000B292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13673">
        <w:rPr>
          <w:b/>
          <w:bCs/>
          <w:sz w:val="26"/>
          <w:szCs w:val="26"/>
        </w:rPr>
        <w:t xml:space="preserve">О внесении изменений в решение Совета сельского поселения Кушманаковский сельсовет муниципального района Бураевский район Республики Башкортостан № 49 от 20 февраля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 </w:t>
      </w:r>
    </w:p>
    <w:p w:rsidR="000B292B" w:rsidRPr="00A13673" w:rsidRDefault="000B292B" w:rsidP="000B292B">
      <w:pPr>
        <w:ind w:firstLine="709"/>
        <w:jc w:val="both"/>
        <w:rPr>
          <w:sz w:val="26"/>
          <w:szCs w:val="26"/>
        </w:rPr>
      </w:pPr>
    </w:p>
    <w:p w:rsidR="000B292B" w:rsidRPr="00A13673" w:rsidRDefault="000B292B" w:rsidP="000B292B">
      <w:pPr>
        <w:ind w:firstLine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6"/>
          <w:szCs w:val="26"/>
          <w:shd w:val="clear" w:color="auto" w:fill="FFFFFF"/>
        </w:rPr>
        <w:t>24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декабря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2020 года НГР </w:t>
      </w:r>
      <w:r w:rsidRPr="00A13673">
        <w:rPr>
          <w:color w:val="000000"/>
          <w:sz w:val="26"/>
          <w:szCs w:val="26"/>
          <w:shd w:val="clear" w:color="auto" w:fill="FFFFFF"/>
          <w:lang w:val="en-US"/>
        </w:rPr>
        <w:t>RU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03091905202000007, </w:t>
      </w:r>
      <w:r>
        <w:rPr>
          <w:sz w:val="26"/>
          <w:szCs w:val="26"/>
        </w:rPr>
        <w:t xml:space="preserve">Совет </w:t>
      </w:r>
      <w:r w:rsidRPr="00A13673">
        <w:rPr>
          <w:sz w:val="26"/>
          <w:szCs w:val="26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A13673">
        <w:rPr>
          <w:b/>
          <w:sz w:val="26"/>
          <w:szCs w:val="26"/>
        </w:rPr>
        <w:t>РЕШИЛ</w:t>
      </w:r>
      <w:r w:rsidRPr="00A13673">
        <w:rPr>
          <w:sz w:val="26"/>
          <w:szCs w:val="26"/>
        </w:rPr>
        <w:t>:</w:t>
      </w:r>
    </w:p>
    <w:p w:rsidR="000B292B" w:rsidRPr="00A13673" w:rsidRDefault="000B292B" w:rsidP="000B292B">
      <w:pPr>
        <w:ind w:firstLine="709"/>
        <w:jc w:val="both"/>
        <w:rPr>
          <w:sz w:val="26"/>
          <w:szCs w:val="26"/>
        </w:rPr>
      </w:pPr>
    </w:p>
    <w:p w:rsidR="000B292B" w:rsidRPr="00A13673" w:rsidRDefault="000B292B" w:rsidP="000B292B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13673">
        <w:rPr>
          <w:sz w:val="26"/>
          <w:szCs w:val="26"/>
        </w:rPr>
        <w:t xml:space="preserve">Внести в </w:t>
      </w:r>
      <w:r w:rsidRPr="00A13673">
        <w:rPr>
          <w:bCs/>
          <w:sz w:val="26"/>
          <w:szCs w:val="26"/>
        </w:rPr>
        <w:t xml:space="preserve">Решение сельского поселения Кушманаковский сельсовет муниципального района Бураевский район Республики Башкортостан № 49 от </w:t>
      </w:r>
      <w:r>
        <w:rPr>
          <w:bCs/>
          <w:sz w:val="26"/>
          <w:szCs w:val="26"/>
        </w:rPr>
        <w:t>20 февраля</w:t>
      </w:r>
      <w:r w:rsidRPr="00A13673">
        <w:rPr>
          <w:bCs/>
          <w:sz w:val="26"/>
          <w:szCs w:val="26"/>
        </w:rPr>
        <w:t xml:space="preserve">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</w:t>
      </w:r>
      <w:r>
        <w:rPr>
          <w:bCs/>
          <w:sz w:val="26"/>
          <w:szCs w:val="26"/>
        </w:rPr>
        <w:t>, с учетом внесенных изменений от 2 декабря 2020 года № 79</w:t>
      </w:r>
      <w:r w:rsidRPr="00A13673">
        <w:rPr>
          <w:bCs/>
          <w:sz w:val="26"/>
          <w:szCs w:val="26"/>
        </w:rPr>
        <w:t xml:space="preserve"> следующие изменения:</w:t>
      </w:r>
      <w:proofErr w:type="gramEnd"/>
    </w:p>
    <w:p w:rsidR="000B292B" w:rsidRPr="00A13673" w:rsidRDefault="000B292B" w:rsidP="000B292B">
      <w:pPr>
        <w:numPr>
          <w:ilvl w:val="1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Пункт 6 </w:t>
      </w:r>
      <w:r>
        <w:rPr>
          <w:sz w:val="26"/>
          <w:szCs w:val="26"/>
        </w:rPr>
        <w:t xml:space="preserve">Положения </w:t>
      </w:r>
      <w:r w:rsidRPr="00A13673">
        <w:rPr>
          <w:sz w:val="26"/>
          <w:szCs w:val="26"/>
        </w:rPr>
        <w:t>изложить в следующей редакции:</w:t>
      </w:r>
    </w:p>
    <w:p w:rsidR="000B292B" w:rsidRPr="00A13673" w:rsidRDefault="000B292B" w:rsidP="000B292B">
      <w:pPr>
        <w:ind w:left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«Гражданин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0B292B" w:rsidRPr="004B0B54" w:rsidRDefault="000B292B" w:rsidP="000B292B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заявление с просьбой о поступлении на муниципальную службу и </w:t>
      </w: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замещении должности муниципальной службы;</w:t>
      </w:r>
    </w:p>
    <w:p w:rsidR="000B292B" w:rsidRPr="004B0B54" w:rsidRDefault="000B292B" w:rsidP="000B292B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2) собственноручно заполненную и подписанную анкету по </w:t>
      </w:r>
      <w:hyperlink r:id="rId6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форме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B292B" w:rsidRPr="004B0B54" w:rsidRDefault="000B292B" w:rsidP="000B292B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3) паспорт;</w:t>
      </w:r>
    </w:p>
    <w:p w:rsidR="000B292B" w:rsidRPr="004B0B54" w:rsidRDefault="000B292B" w:rsidP="000B292B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порядке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, за исключением случаев, когда трудовой договор (контракт) заключается впервые;</w:t>
      </w:r>
    </w:p>
    <w:p w:rsidR="000B292B" w:rsidRPr="004B0B54" w:rsidRDefault="000B292B" w:rsidP="000B292B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5) документ об образовании;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10.1) сведения, предусмотренные </w:t>
      </w:r>
      <w:hyperlink r:id="rId8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15.1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Федерального закона;</w:t>
      </w:r>
    </w:p>
    <w:p w:rsidR="000B292B" w:rsidRDefault="000B292B" w:rsidP="000B29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Pr="004B0B54">
        <w:rPr>
          <w:color w:val="000000" w:themeColor="text1"/>
          <w:sz w:val="26"/>
          <w:szCs w:val="26"/>
        </w:rPr>
        <w:t>».</w:t>
      </w:r>
    </w:p>
    <w:p w:rsidR="000B292B" w:rsidRDefault="000B292B" w:rsidP="000B29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Пункт 15 Положения дополнить абзацем:</w:t>
      </w:r>
    </w:p>
    <w:p w:rsidR="000B292B" w:rsidRPr="00361767" w:rsidRDefault="000B292B" w:rsidP="000B292B">
      <w:pPr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proofErr w:type="gramStart"/>
      <w:r w:rsidRPr="00361767">
        <w:rPr>
          <w:color w:val="000000" w:themeColor="text1"/>
          <w:sz w:val="26"/>
          <w:szCs w:val="26"/>
        </w:rPr>
        <w:t>«</w:t>
      </w:r>
      <w:r w:rsidRPr="00361767">
        <w:rPr>
          <w:rFonts w:eastAsiaTheme="minorHAnsi"/>
          <w:color w:val="000000" w:themeColor="text1"/>
          <w:sz w:val="26"/>
          <w:szCs w:val="26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пунктов».</w:t>
      </w:r>
      <w:bookmarkStart w:id="0" w:name="_GoBack"/>
      <w:bookmarkEnd w:id="0"/>
      <w:proofErr w:type="gramEnd"/>
    </w:p>
    <w:p w:rsidR="000B292B" w:rsidRDefault="000B292B" w:rsidP="000B292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0B292B" w:rsidRPr="004B0B54" w:rsidRDefault="000B292B" w:rsidP="000B292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0B292B" w:rsidRDefault="000B292B" w:rsidP="000B292B">
      <w:pPr>
        <w:jc w:val="both"/>
        <w:rPr>
          <w:sz w:val="26"/>
          <w:szCs w:val="26"/>
        </w:rPr>
      </w:pPr>
    </w:p>
    <w:p w:rsidR="000B292B" w:rsidRPr="00A13673" w:rsidRDefault="000B292B" w:rsidP="000B292B">
      <w:pPr>
        <w:jc w:val="both"/>
        <w:rPr>
          <w:sz w:val="26"/>
          <w:szCs w:val="26"/>
        </w:rPr>
      </w:pPr>
    </w:p>
    <w:p w:rsidR="000B292B" w:rsidRPr="005F7E13" w:rsidRDefault="000B292B" w:rsidP="000B292B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5F7E13">
        <w:rPr>
          <w:b/>
          <w:sz w:val="26"/>
          <w:szCs w:val="26"/>
        </w:rPr>
        <w:t xml:space="preserve">сельского поселения </w:t>
      </w:r>
    </w:p>
    <w:p w:rsidR="000B292B" w:rsidRPr="005F7E13" w:rsidRDefault="000B292B" w:rsidP="000B292B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 xml:space="preserve">Кушманаковский сельсовет </w:t>
      </w:r>
    </w:p>
    <w:p w:rsidR="000B292B" w:rsidRPr="005F7E13" w:rsidRDefault="000B292B" w:rsidP="000B292B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 xml:space="preserve">муниципального района </w:t>
      </w:r>
    </w:p>
    <w:p w:rsidR="000B292B" w:rsidRPr="005F7E13" w:rsidRDefault="000B292B" w:rsidP="000B292B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Бураевский район</w:t>
      </w:r>
    </w:p>
    <w:p w:rsidR="000B292B" w:rsidRPr="005F7E13" w:rsidRDefault="000B292B" w:rsidP="000B292B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Республики Башкортостан                                                И.Р.Камалов</w:t>
      </w:r>
    </w:p>
    <w:p w:rsidR="000B292B" w:rsidRPr="005F7E13" w:rsidRDefault="000B292B" w:rsidP="000B292B">
      <w:pPr>
        <w:rPr>
          <w:b/>
          <w:sz w:val="26"/>
          <w:szCs w:val="26"/>
        </w:rPr>
      </w:pPr>
    </w:p>
    <w:p w:rsidR="000B292B" w:rsidRPr="005F7E13" w:rsidRDefault="000B292B" w:rsidP="000B292B">
      <w:pPr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д. Кушманаково</w:t>
      </w:r>
    </w:p>
    <w:p w:rsidR="000B292B" w:rsidRPr="005F7E13" w:rsidRDefault="000B292B" w:rsidP="000B292B">
      <w:pPr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12</w:t>
      </w:r>
      <w:r w:rsidRPr="005F7E13">
        <w:rPr>
          <w:b/>
          <w:sz w:val="26"/>
          <w:szCs w:val="26"/>
          <w:lang w:val="tt-RU"/>
        </w:rPr>
        <w:t xml:space="preserve"> января 2021 </w:t>
      </w:r>
      <w:r w:rsidRPr="005F7E13">
        <w:rPr>
          <w:b/>
          <w:sz w:val="26"/>
          <w:szCs w:val="26"/>
        </w:rPr>
        <w:t>года</w:t>
      </w:r>
    </w:p>
    <w:p w:rsidR="000B292B" w:rsidRPr="005F7E13" w:rsidRDefault="000B292B" w:rsidP="000B292B">
      <w:pPr>
        <w:rPr>
          <w:sz w:val="26"/>
          <w:szCs w:val="26"/>
        </w:rPr>
      </w:pPr>
    </w:p>
    <w:p w:rsidR="009862F9" w:rsidRDefault="009862F9"/>
    <w:sectPr w:rsidR="009862F9" w:rsidSect="005F7E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435"/>
      <w:docPartObj>
        <w:docPartGallery w:val="Page Numbers (Bottom of Page)"/>
        <w:docPartUnique/>
      </w:docPartObj>
    </w:sdtPr>
    <w:sdtEndPr/>
    <w:sdtContent>
      <w:p w:rsidR="005F7E13" w:rsidRDefault="000B29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7E13" w:rsidRDefault="000B292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FD8"/>
    <w:multiLevelType w:val="multilevel"/>
    <w:tmpl w:val="43B62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2B"/>
    <w:rsid w:val="000B292B"/>
    <w:rsid w:val="00874B11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B292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B292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B292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B29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rsid w:val="000B2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92B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unhideWhenUsed/>
    <w:rsid w:val="000B29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2011D4A0018E16785A97CCAF40F3549C453693C38B65771FA0A121A3DF161F2C81EC79C3A603A0713D462FE358E9F3ECF6E2941058CCAH4X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12011D4A0018E16785A97CCAF40F3549C4526B393BB65771FA0A121A3DF161F2C81EC49F3C63305749C466B76282833FD0702A5F05H8X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2011D4A0018E16785A97CCAF40F3549C15D6B3038B65771FA0A121A3DF161F2C81EC79C3A633B0413D462FE358E9F3ECF6E2941058CCAH4X7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2021-03-26T03:59:00Z</cp:lastPrinted>
  <dcterms:created xsi:type="dcterms:W3CDTF">2021-03-26T03:59:00Z</dcterms:created>
  <dcterms:modified xsi:type="dcterms:W3CDTF">2021-03-26T04:01:00Z</dcterms:modified>
</cp:coreProperties>
</file>