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4" w:rsidRPr="00AB347A" w:rsidRDefault="00B674C4" w:rsidP="00B674C4">
      <w:pPr>
        <w:pStyle w:val="ConsPlusNormal"/>
        <w:jc w:val="both"/>
        <w:rPr>
          <w:rFonts w:ascii="Times New Roman" w:hAnsi="Times New Roman" w:cs="Times New Roman"/>
          <w:b/>
          <w:sz w:val="28"/>
          <w:szCs w:val="28"/>
        </w:rPr>
      </w:pPr>
    </w:p>
    <w:p w:rsidR="00B674C4" w:rsidRPr="00AB347A" w:rsidRDefault="00B674C4" w:rsidP="00B674C4">
      <w:pPr>
        <w:pStyle w:val="ConsPlusNormal"/>
        <w:jc w:val="both"/>
        <w:rPr>
          <w:rFonts w:ascii="Times New Roman" w:hAnsi="Times New Roman" w:cs="Times New Roman"/>
          <w:b/>
          <w:sz w:val="28"/>
          <w:szCs w:val="28"/>
        </w:rPr>
      </w:pPr>
    </w:p>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AB347A" w:rsidRPr="00AB347A" w:rsidTr="00F87265">
        <w:trPr>
          <w:trHeight w:val="1851"/>
        </w:trPr>
        <w:tc>
          <w:tcPr>
            <w:tcW w:w="4140" w:type="dxa"/>
            <w:tcBorders>
              <w:top w:val="nil"/>
              <w:left w:val="nil"/>
              <w:bottom w:val="nil"/>
              <w:right w:val="nil"/>
            </w:tcBorders>
            <w:hideMark/>
          </w:tcPr>
          <w:p w:rsidR="00AB347A" w:rsidRPr="00AB347A" w:rsidRDefault="00AB347A" w:rsidP="00F87265">
            <w:pPr>
              <w:pStyle w:val="3"/>
              <w:spacing w:line="276" w:lineRule="auto"/>
              <w:ind w:firstLine="0"/>
              <w:rPr>
                <w:bCs/>
                <w:i/>
                <w:iCs/>
                <w:sz w:val="28"/>
                <w:lang w:eastAsia="en-US"/>
              </w:rPr>
            </w:pPr>
            <w:proofErr w:type="spellStart"/>
            <w:r w:rsidRPr="00AB347A">
              <w:rPr>
                <w:bCs/>
                <w:i/>
                <w:iCs/>
                <w:sz w:val="28"/>
                <w:lang w:eastAsia="en-US"/>
              </w:rPr>
              <w:t>Башkортостан</w:t>
            </w:r>
            <w:proofErr w:type="spellEnd"/>
            <w:r w:rsidRPr="00AB347A">
              <w:rPr>
                <w:bCs/>
                <w:i/>
                <w:iCs/>
                <w:sz w:val="28"/>
                <w:lang w:eastAsia="en-US"/>
              </w:rPr>
              <w:t xml:space="preserve">  </w:t>
            </w:r>
            <w:proofErr w:type="spellStart"/>
            <w:r w:rsidRPr="00AB347A">
              <w:rPr>
                <w:bCs/>
                <w:i/>
                <w:iCs/>
                <w:sz w:val="28"/>
                <w:lang w:eastAsia="en-US"/>
              </w:rPr>
              <w:t>Республикаhы</w:t>
            </w:r>
            <w:proofErr w:type="spellEnd"/>
          </w:p>
          <w:p w:rsidR="00AB347A" w:rsidRPr="00AB347A" w:rsidRDefault="00AB347A" w:rsidP="00F87265">
            <w:pPr>
              <w:pStyle w:val="3"/>
              <w:spacing w:line="276" w:lineRule="auto"/>
              <w:ind w:firstLine="0"/>
              <w:rPr>
                <w:bCs/>
                <w:i/>
                <w:iCs/>
                <w:sz w:val="28"/>
                <w:lang w:eastAsia="en-US"/>
              </w:rPr>
            </w:pPr>
            <w:proofErr w:type="spellStart"/>
            <w:r w:rsidRPr="00AB347A">
              <w:rPr>
                <w:bCs/>
                <w:i/>
                <w:iCs/>
                <w:sz w:val="28"/>
                <w:lang w:eastAsia="en-US"/>
              </w:rPr>
              <w:t>Борай</w:t>
            </w:r>
            <w:proofErr w:type="spellEnd"/>
            <w:r w:rsidRPr="00AB347A">
              <w:rPr>
                <w:bCs/>
                <w:i/>
                <w:iCs/>
                <w:sz w:val="28"/>
                <w:lang w:eastAsia="en-US"/>
              </w:rPr>
              <w:t xml:space="preserve"> районы  </w:t>
            </w:r>
            <w:proofErr w:type="spellStart"/>
            <w:r w:rsidRPr="00AB347A">
              <w:rPr>
                <w:bCs/>
                <w:i/>
                <w:iCs/>
                <w:sz w:val="28"/>
                <w:lang w:eastAsia="en-US"/>
              </w:rPr>
              <w:t>муниципаль</w:t>
            </w:r>
            <w:proofErr w:type="spellEnd"/>
            <w:r w:rsidRPr="00AB347A">
              <w:rPr>
                <w:bCs/>
                <w:i/>
                <w:iCs/>
                <w:sz w:val="28"/>
                <w:lang w:eastAsia="en-US"/>
              </w:rPr>
              <w:t xml:space="preserve">                                                                                                                                                                                                             районының  </w:t>
            </w:r>
            <w:r w:rsidRPr="00AB347A">
              <w:rPr>
                <w:bCs/>
                <w:i/>
                <w:iCs/>
                <w:sz w:val="28"/>
                <w:lang w:val="be-BY" w:eastAsia="en-US"/>
              </w:rPr>
              <w:t>Кушманак</w:t>
            </w:r>
            <w:r w:rsidRPr="00AB347A">
              <w:rPr>
                <w:bCs/>
                <w:i/>
                <w:iCs/>
                <w:sz w:val="28"/>
                <w:lang w:eastAsia="en-US"/>
              </w:rPr>
              <w:t xml:space="preserve"> </w:t>
            </w:r>
            <w:proofErr w:type="spellStart"/>
            <w:r w:rsidRPr="00AB347A">
              <w:rPr>
                <w:bCs/>
                <w:i/>
                <w:iCs/>
                <w:sz w:val="28"/>
                <w:lang w:eastAsia="en-US"/>
              </w:rPr>
              <w:t>ауыл</w:t>
            </w:r>
            <w:proofErr w:type="spellEnd"/>
          </w:p>
          <w:p w:rsidR="00AB347A" w:rsidRPr="00AB347A" w:rsidRDefault="00AB347A" w:rsidP="00F87265">
            <w:pPr>
              <w:pStyle w:val="3"/>
              <w:spacing w:line="276" w:lineRule="auto"/>
              <w:ind w:firstLine="0"/>
              <w:rPr>
                <w:b w:val="0"/>
                <w:sz w:val="28"/>
                <w:lang w:val="be-BY" w:eastAsia="en-US"/>
              </w:rPr>
            </w:pPr>
            <w:r w:rsidRPr="00AB347A">
              <w:rPr>
                <w:bCs/>
                <w:i/>
                <w:iCs/>
                <w:sz w:val="28"/>
                <w:lang w:eastAsia="en-US"/>
              </w:rPr>
              <w:t xml:space="preserve">советы </w:t>
            </w:r>
            <w:proofErr w:type="spellStart"/>
            <w:r w:rsidRPr="00AB347A">
              <w:rPr>
                <w:bCs/>
                <w:i/>
                <w:iCs/>
                <w:sz w:val="28"/>
                <w:lang w:eastAsia="en-US"/>
              </w:rPr>
              <w:t>ауыл</w:t>
            </w:r>
            <w:proofErr w:type="spellEnd"/>
            <w:r w:rsidRPr="00AB347A">
              <w:rPr>
                <w:bCs/>
                <w:i/>
                <w:iCs/>
                <w:sz w:val="28"/>
                <w:lang w:eastAsia="en-US"/>
              </w:rPr>
              <w:t xml:space="preserve"> биләмә</w:t>
            </w:r>
            <w:r w:rsidRPr="00AB347A">
              <w:rPr>
                <w:bCs/>
                <w:i/>
                <w:iCs/>
                <w:sz w:val="28"/>
                <w:lang w:val="en-US" w:eastAsia="en-US"/>
              </w:rPr>
              <w:t>h</w:t>
            </w:r>
            <w:r w:rsidRPr="00AB347A">
              <w:rPr>
                <w:bCs/>
                <w:i/>
                <w:iCs/>
                <w:sz w:val="28"/>
                <w:lang w:eastAsia="en-US"/>
              </w:rPr>
              <w:t xml:space="preserve">е </w:t>
            </w:r>
            <w:r w:rsidRPr="00AB347A">
              <w:rPr>
                <w:bCs/>
                <w:i/>
                <w:iCs/>
                <w:sz w:val="28"/>
                <w:lang w:val="be-BY" w:eastAsia="en-US"/>
              </w:rPr>
              <w:t>хакимиәте</w:t>
            </w:r>
          </w:p>
          <w:p w:rsidR="00AB347A" w:rsidRPr="00AB347A" w:rsidRDefault="00AB347A" w:rsidP="00F87265">
            <w:pPr>
              <w:pStyle w:val="3"/>
              <w:spacing w:line="276" w:lineRule="auto"/>
              <w:ind w:firstLine="0"/>
              <w:rPr>
                <w:b w:val="0"/>
                <w:sz w:val="20"/>
                <w:lang w:val="be-BY" w:eastAsia="en-US"/>
              </w:rPr>
            </w:pPr>
            <w:r w:rsidRPr="00AB347A">
              <w:rPr>
                <w:bCs/>
                <w:i/>
                <w:iCs/>
                <w:sz w:val="20"/>
                <w:lang w:val="be-BY" w:eastAsia="en-US"/>
              </w:rPr>
              <w:t xml:space="preserve"> </w:t>
            </w:r>
          </w:p>
        </w:tc>
        <w:tc>
          <w:tcPr>
            <w:tcW w:w="1440" w:type="dxa"/>
            <w:tcBorders>
              <w:top w:val="nil"/>
              <w:left w:val="nil"/>
              <w:bottom w:val="nil"/>
              <w:right w:val="nil"/>
            </w:tcBorders>
            <w:hideMark/>
          </w:tcPr>
          <w:p w:rsidR="00AB347A" w:rsidRPr="00AB347A" w:rsidRDefault="00AB347A" w:rsidP="00F87265">
            <w:pPr>
              <w:spacing w:after="200" w:line="276" w:lineRule="auto"/>
              <w:jc w:val="center"/>
              <w:rPr>
                <w:rFonts w:ascii="Calibri" w:hAnsi="Calibri"/>
                <w:b/>
                <w:bCs/>
                <w:sz w:val="28"/>
                <w:lang w:eastAsia="en-US"/>
              </w:rPr>
            </w:pPr>
            <w:r w:rsidRPr="00AB347A">
              <w:rPr>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AB347A" w:rsidRPr="00AB347A" w:rsidRDefault="00AB347A" w:rsidP="00F87265">
            <w:pPr>
              <w:pStyle w:val="3"/>
              <w:spacing w:line="276" w:lineRule="auto"/>
              <w:ind w:firstLine="0"/>
              <w:rPr>
                <w:sz w:val="28"/>
                <w:lang w:eastAsia="en-US"/>
              </w:rPr>
            </w:pPr>
            <w:r w:rsidRPr="00AB347A">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AB347A" w:rsidRPr="00AB347A" w:rsidRDefault="00AB347A" w:rsidP="00AB347A">
      <w:pPr>
        <w:pBdr>
          <w:bottom w:val="single" w:sz="12" w:space="1" w:color="auto"/>
        </w:pBdr>
        <w:rPr>
          <w:rFonts w:ascii="Times New Roman" w:hAnsi="Times New Roman"/>
          <w:b/>
          <w:sz w:val="28"/>
          <w:szCs w:val="28"/>
          <w:lang w:eastAsia="en-US"/>
        </w:rPr>
      </w:pPr>
    </w:p>
    <w:p w:rsidR="00AB347A" w:rsidRPr="00AB347A" w:rsidRDefault="00AB347A" w:rsidP="00AB347A">
      <w:pPr>
        <w:rPr>
          <w:rFonts w:ascii="Times New Roman" w:hAnsi="Times New Roman"/>
          <w:b/>
          <w:sz w:val="28"/>
          <w:szCs w:val="28"/>
        </w:rPr>
      </w:pPr>
      <w:r w:rsidRPr="00AB347A">
        <w:rPr>
          <w:rFonts w:ascii="Times New Roman" w:hAnsi="Times New Roman"/>
          <w:b/>
          <w:sz w:val="28"/>
          <w:szCs w:val="28"/>
        </w:rPr>
        <w:t>КАРАР                                                                               ПОСТАНОВЛЕНИЕ</w:t>
      </w:r>
    </w:p>
    <w:p w:rsidR="00AB347A" w:rsidRPr="00AB347A" w:rsidRDefault="00AB347A" w:rsidP="00AB347A">
      <w:pPr>
        <w:jc w:val="center"/>
        <w:rPr>
          <w:rFonts w:ascii="Times New Roman" w:hAnsi="Times New Roman"/>
          <w:b/>
          <w:sz w:val="28"/>
          <w:szCs w:val="28"/>
        </w:rPr>
      </w:pPr>
      <w:r w:rsidRPr="00AB347A">
        <w:rPr>
          <w:rFonts w:ascii="Times New Roman" w:hAnsi="Times New Roman"/>
          <w:b/>
          <w:sz w:val="28"/>
          <w:szCs w:val="28"/>
        </w:rPr>
        <w:t>№ 142</w:t>
      </w:r>
    </w:p>
    <w:p w:rsidR="00B674C4" w:rsidRPr="00AB347A" w:rsidRDefault="00AB347A" w:rsidP="00AB347A">
      <w:pPr>
        <w:rPr>
          <w:rFonts w:ascii="Times New Roman" w:hAnsi="Times New Roman"/>
          <w:b/>
          <w:sz w:val="28"/>
          <w:szCs w:val="28"/>
        </w:rPr>
      </w:pPr>
      <w:r w:rsidRPr="00AB347A">
        <w:rPr>
          <w:rFonts w:ascii="Times New Roman" w:hAnsi="Times New Roman"/>
          <w:b/>
          <w:sz w:val="28"/>
          <w:szCs w:val="28"/>
        </w:rPr>
        <w:t xml:space="preserve">23 декабрь 2019 </w:t>
      </w:r>
      <w:proofErr w:type="spellStart"/>
      <w:r w:rsidRPr="00AB347A">
        <w:rPr>
          <w:rFonts w:ascii="Times New Roman" w:hAnsi="Times New Roman"/>
          <w:b/>
          <w:sz w:val="28"/>
          <w:szCs w:val="28"/>
        </w:rPr>
        <w:t>йыл</w:t>
      </w:r>
      <w:proofErr w:type="spellEnd"/>
      <w:r w:rsidRPr="00AB347A">
        <w:rPr>
          <w:rFonts w:ascii="Times New Roman" w:hAnsi="Times New Roman"/>
          <w:b/>
          <w:sz w:val="28"/>
          <w:szCs w:val="28"/>
        </w:rPr>
        <w:t xml:space="preserve">                                                          23 декабря  2019 года</w:t>
      </w:r>
    </w:p>
    <w:p w:rsidR="00B674C4" w:rsidRPr="00AB347A" w:rsidRDefault="00B674C4" w:rsidP="00B674C4">
      <w:pPr>
        <w:pStyle w:val="ConsPlusNormal"/>
        <w:jc w:val="both"/>
        <w:rPr>
          <w:rFonts w:ascii="Times New Roman" w:hAnsi="Times New Roman" w:cs="Times New Roman"/>
          <w:b/>
          <w:sz w:val="28"/>
          <w:szCs w:val="28"/>
        </w:rPr>
      </w:pPr>
    </w:p>
    <w:p w:rsidR="00B674C4" w:rsidRPr="00AB347A" w:rsidRDefault="00B674C4" w:rsidP="00AB347A">
      <w:pPr>
        <w:pStyle w:val="ConsPlusNormal"/>
        <w:jc w:val="center"/>
        <w:rPr>
          <w:rFonts w:ascii="Times New Roman" w:hAnsi="Times New Roman" w:cs="Times New Roman"/>
          <w:b/>
          <w:sz w:val="26"/>
          <w:szCs w:val="26"/>
        </w:rPr>
      </w:pPr>
      <w:r w:rsidRPr="00AB347A">
        <w:rPr>
          <w:rFonts w:ascii="Times New Roman" w:hAnsi="Times New Roman" w:cs="Times New Roman"/>
          <w:b/>
          <w:sz w:val="26"/>
          <w:szCs w:val="26"/>
        </w:rPr>
        <w:t xml:space="preserve">Об утверждении </w:t>
      </w:r>
      <w:hyperlink w:anchor="P41" w:history="1">
        <w:r w:rsidRPr="00AB347A">
          <w:rPr>
            <w:rFonts w:ascii="Times New Roman" w:hAnsi="Times New Roman" w:cs="Times New Roman"/>
            <w:b/>
            <w:sz w:val="26"/>
            <w:szCs w:val="26"/>
          </w:rPr>
          <w:t>Порядк</w:t>
        </w:r>
      </w:hyperlink>
      <w:r w:rsidRPr="00AB347A">
        <w:rPr>
          <w:rFonts w:ascii="Times New Roman" w:hAnsi="Times New Roman" w:cs="Times New Roman"/>
          <w:b/>
          <w:sz w:val="26"/>
          <w:szCs w:val="26"/>
        </w:rPr>
        <w:t>а ведения сводного реестра главных распорядителей,</w:t>
      </w:r>
    </w:p>
    <w:p w:rsidR="00B674C4" w:rsidRPr="00AB347A" w:rsidRDefault="00B674C4" w:rsidP="00AB347A">
      <w:pPr>
        <w:pStyle w:val="ConsPlusNormal"/>
        <w:jc w:val="center"/>
        <w:rPr>
          <w:rFonts w:ascii="Times New Roman" w:hAnsi="Times New Roman" w:cs="Times New Roman"/>
          <w:b/>
          <w:sz w:val="26"/>
          <w:szCs w:val="26"/>
        </w:rPr>
      </w:pPr>
      <w:r w:rsidRPr="00AB347A">
        <w:rPr>
          <w:rFonts w:ascii="Times New Roman" w:hAnsi="Times New Roman" w:cs="Times New Roman"/>
          <w:b/>
          <w:sz w:val="26"/>
          <w:szCs w:val="26"/>
        </w:rPr>
        <w:t>распорядителей и получателей средств бюджета</w:t>
      </w:r>
      <w:r w:rsidR="00695EE8" w:rsidRPr="00AB347A">
        <w:rPr>
          <w:rFonts w:ascii="Times New Roman" w:hAnsi="Times New Roman" w:cs="Times New Roman"/>
          <w:b/>
          <w:sz w:val="26"/>
          <w:szCs w:val="26"/>
        </w:rPr>
        <w:t xml:space="preserve"> сельского поселения </w:t>
      </w:r>
      <w:r w:rsidR="00AB347A" w:rsidRPr="00AB347A">
        <w:rPr>
          <w:rFonts w:ascii="Times New Roman" w:hAnsi="Times New Roman" w:cs="Times New Roman"/>
          <w:b/>
          <w:sz w:val="26"/>
          <w:szCs w:val="26"/>
        </w:rPr>
        <w:t>Кушманаковский</w:t>
      </w:r>
      <w:r w:rsidR="00695EE8" w:rsidRPr="00AB347A">
        <w:rPr>
          <w:rFonts w:ascii="Times New Roman" w:hAnsi="Times New Roman" w:cs="Times New Roman"/>
          <w:b/>
          <w:sz w:val="26"/>
          <w:szCs w:val="26"/>
        </w:rPr>
        <w:t xml:space="preserve"> сельсовет</w:t>
      </w:r>
      <w:r w:rsidRPr="00AB347A">
        <w:rPr>
          <w:rFonts w:ascii="Times New Roman" w:hAnsi="Times New Roman" w:cs="Times New Roman"/>
          <w:b/>
          <w:sz w:val="26"/>
          <w:szCs w:val="26"/>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AB347A">
        <w:rPr>
          <w:rFonts w:ascii="Times New Roman" w:hAnsi="Times New Roman" w:cs="Times New Roman"/>
          <w:b/>
          <w:sz w:val="26"/>
          <w:szCs w:val="26"/>
        </w:rPr>
        <w:t xml:space="preserve"> сельского поселения </w:t>
      </w:r>
      <w:r w:rsidR="00AB347A" w:rsidRPr="00AB347A">
        <w:rPr>
          <w:rFonts w:ascii="Times New Roman" w:hAnsi="Times New Roman" w:cs="Times New Roman"/>
          <w:b/>
          <w:sz w:val="26"/>
          <w:szCs w:val="26"/>
        </w:rPr>
        <w:t>Кушманаковский</w:t>
      </w:r>
      <w:r w:rsidR="00695EE8" w:rsidRPr="00AB347A">
        <w:rPr>
          <w:rFonts w:ascii="Times New Roman" w:hAnsi="Times New Roman" w:cs="Times New Roman"/>
          <w:b/>
          <w:sz w:val="26"/>
          <w:szCs w:val="26"/>
        </w:rPr>
        <w:t xml:space="preserve"> сельсовет</w:t>
      </w:r>
      <w:r w:rsidRPr="00AB347A">
        <w:rPr>
          <w:rFonts w:ascii="Times New Roman" w:hAnsi="Times New Roman" w:cs="Times New Roman"/>
          <w:b/>
          <w:sz w:val="26"/>
          <w:szCs w:val="26"/>
        </w:rPr>
        <w:t xml:space="preserve"> муниципального района Бураевский</w:t>
      </w:r>
      <w:r w:rsidR="00695EE8" w:rsidRPr="00AB347A">
        <w:rPr>
          <w:rFonts w:ascii="Times New Roman" w:hAnsi="Times New Roman" w:cs="Times New Roman"/>
          <w:b/>
          <w:sz w:val="26"/>
          <w:szCs w:val="26"/>
        </w:rPr>
        <w:t xml:space="preserve"> </w:t>
      </w:r>
      <w:r w:rsidRPr="00AB347A">
        <w:rPr>
          <w:rFonts w:ascii="Times New Roman" w:hAnsi="Times New Roman" w:cs="Times New Roman"/>
          <w:b/>
          <w:sz w:val="26"/>
          <w:szCs w:val="26"/>
        </w:rPr>
        <w:t>район  Республики Башкортостан, главных администраторов и</w:t>
      </w:r>
    </w:p>
    <w:p w:rsidR="00B674C4" w:rsidRPr="00AB347A" w:rsidRDefault="00B674C4" w:rsidP="00AB347A">
      <w:pPr>
        <w:pStyle w:val="ConsPlusNormal"/>
        <w:jc w:val="center"/>
        <w:rPr>
          <w:rFonts w:ascii="Times New Roman" w:hAnsi="Times New Roman" w:cs="Times New Roman"/>
          <w:b/>
          <w:sz w:val="26"/>
          <w:szCs w:val="26"/>
        </w:rPr>
      </w:pPr>
      <w:r w:rsidRPr="00AB347A">
        <w:rPr>
          <w:rFonts w:ascii="Times New Roman" w:hAnsi="Times New Roman" w:cs="Times New Roman"/>
          <w:b/>
          <w:sz w:val="26"/>
          <w:szCs w:val="26"/>
        </w:rPr>
        <w:t xml:space="preserve">администраторов источников финансирования дефицита бюджета </w:t>
      </w:r>
      <w:r w:rsidR="00695EE8" w:rsidRPr="00AB347A">
        <w:rPr>
          <w:rFonts w:ascii="Times New Roman" w:hAnsi="Times New Roman" w:cs="Times New Roman"/>
          <w:b/>
          <w:sz w:val="26"/>
          <w:szCs w:val="26"/>
        </w:rPr>
        <w:t xml:space="preserve">сельского поселения </w:t>
      </w:r>
      <w:r w:rsidR="00AB347A" w:rsidRPr="00AB347A">
        <w:rPr>
          <w:rFonts w:ascii="Times New Roman" w:hAnsi="Times New Roman" w:cs="Times New Roman"/>
          <w:b/>
          <w:sz w:val="26"/>
          <w:szCs w:val="26"/>
        </w:rPr>
        <w:t>Кушманаковский</w:t>
      </w:r>
      <w:r w:rsidR="00695EE8" w:rsidRPr="00AB347A">
        <w:rPr>
          <w:rFonts w:ascii="Times New Roman" w:hAnsi="Times New Roman" w:cs="Times New Roman"/>
          <w:b/>
          <w:sz w:val="26"/>
          <w:szCs w:val="26"/>
        </w:rPr>
        <w:t xml:space="preserve"> сельсовет </w:t>
      </w:r>
      <w:r w:rsidRPr="00AB347A">
        <w:rPr>
          <w:rFonts w:ascii="Times New Roman" w:hAnsi="Times New Roman" w:cs="Times New Roman"/>
          <w:b/>
          <w:sz w:val="26"/>
          <w:szCs w:val="26"/>
        </w:rPr>
        <w:t>муниципального района Бураевский район Республики Башкортостан</w:t>
      </w:r>
    </w:p>
    <w:p w:rsidR="0035301B" w:rsidRPr="00AB347A" w:rsidRDefault="0035301B" w:rsidP="00B674C4">
      <w:pPr>
        <w:pStyle w:val="ConsPlusTitle"/>
        <w:jc w:val="center"/>
        <w:rPr>
          <w:rFonts w:ascii="Times New Roman" w:hAnsi="Times New Roman" w:cs="Times New Roman"/>
          <w:sz w:val="26"/>
          <w:szCs w:val="26"/>
        </w:rPr>
      </w:pPr>
    </w:p>
    <w:p w:rsidR="00330CCD" w:rsidRPr="00AB347A" w:rsidRDefault="0035301B" w:rsidP="00330CCD">
      <w:pPr>
        <w:pStyle w:val="ConsPlusNormal"/>
        <w:ind w:firstLine="540"/>
        <w:jc w:val="both"/>
        <w:rPr>
          <w:rFonts w:ascii="Times New Roman" w:hAnsi="Times New Roman" w:cs="Times New Roman"/>
          <w:b/>
          <w:sz w:val="26"/>
          <w:szCs w:val="26"/>
        </w:rPr>
      </w:pPr>
      <w:r w:rsidRPr="00AB347A">
        <w:rPr>
          <w:rFonts w:ascii="Times New Roman" w:hAnsi="Times New Roman" w:cs="Times New Roman"/>
          <w:sz w:val="26"/>
          <w:szCs w:val="26"/>
        </w:rPr>
        <w:t xml:space="preserve">В соответствии с Бюджетным </w:t>
      </w:r>
      <w:hyperlink r:id="rId7" w:history="1">
        <w:r w:rsidRPr="00AB347A">
          <w:rPr>
            <w:rFonts w:ascii="Times New Roman" w:hAnsi="Times New Roman" w:cs="Times New Roman"/>
            <w:sz w:val="26"/>
            <w:szCs w:val="26"/>
          </w:rPr>
          <w:t>кодексом</w:t>
        </w:r>
      </w:hyperlink>
      <w:r w:rsidRPr="00AB347A">
        <w:rPr>
          <w:rFonts w:ascii="Times New Roman" w:hAnsi="Times New Roman" w:cs="Times New Roman"/>
          <w:sz w:val="26"/>
          <w:szCs w:val="26"/>
        </w:rPr>
        <w:t xml:space="preserve"> Российской Федерации, </w:t>
      </w:r>
      <w:r w:rsidR="00330CCD" w:rsidRPr="00AB347A">
        <w:rPr>
          <w:rFonts w:ascii="Times New Roman" w:hAnsi="Times New Roman" w:cs="Times New Roman"/>
          <w:sz w:val="26"/>
          <w:szCs w:val="26"/>
        </w:rPr>
        <w:t>решением Совета</w:t>
      </w:r>
      <w:r w:rsidR="00695EE8" w:rsidRPr="00AB347A">
        <w:rPr>
          <w:rFonts w:ascii="Times New Roman" w:hAnsi="Times New Roman" w:cs="Times New Roman"/>
          <w:sz w:val="26"/>
          <w:szCs w:val="26"/>
        </w:rPr>
        <w:t xml:space="preserve"> сельского</w:t>
      </w:r>
      <w:r w:rsidR="00330CCD" w:rsidRPr="00AB347A">
        <w:rPr>
          <w:rFonts w:ascii="Times New Roman" w:hAnsi="Times New Roman" w:cs="Times New Roman"/>
          <w:sz w:val="26"/>
          <w:szCs w:val="26"/>
        </w:rPr>
        <w:t xml:space="preserve"> </w:t>
      </w:r>
      <w:r w:rsidR="00695EE8" w:rsidRPr="00AB347A">
        <w:rPr>
          <w:rFonts w:ascii="Times New Roman" w:hAnsi="Times New Roman" w:cs="Times New Roman"/>
          <w:sz w:val="26"/>
          <w:szCs w:val="26"/>
        </w:rPr>
        <w:t xml:space="preserve">поселения </w:t>
      </w:r>
      <w:r w:rsidR="00AB347A" w:rsidRPr="00AB347A">
        <w:rPr>
          <w:rFonts w:ascii="Times New Roman" w:hAnsi="Times New Roman" w:cs="Times New Roman"/>
          <w:sz w:val="26"/>
          <w:szCs w:val="26"/>
        </w:rPr>
        <w:t>Кушманаковский</w:t>
      </w:r>
      <w:r w:rsidR="00695EE8" w:rsidRPr="00AB347A">
        <w:rPr>
          <w:rFonts w:ascii="Times New Roman" w:hAnsi="Times New Roman" w:cs="Times New Roman"/>
          <w:sz w:val="26"/>
          <w:szCs w:val="26"/>
        </w:rPr>
        <w:t xml:space="preserve"> сельсовет </w:t>
      </w:r>
      <w:r w:rsidR="00330CCD" w:rsidRPr="00AB347A">
        <w:rPr>
          <w:rFonts w:ascii="Times New Roman" w:hAnsi="Times New Roman" w:cs="Times New Roman"/>
          <w:sz w:val="26"/>
          <w:szCs w:val="26"/>
        </w:rPr>
        <w:t>муниципального района Бураевский район Республики Башкортостан от 01.02.2014г  №110 "Об утверждении положения о бюджетном процессе в</w:t>
      </w:r>
      <w:r w:rsidR="00695EE8" w:rsidRPr="00AB347A">
        <w:rPr>
          <w:rFonts w:ascii="Times New Roman" w:hAnsi="Times New Roman" w:cs="Times New Roman"/>
          <w:sz w:val="26"/>
          <w:szCs w:val="26"/>
        </w:rPr>
        <w:t xml:space="preserve"> сельском поселении </w:t>
      </w:r>
      <w:r w:rsidR="00AB347A" w:rsidRPr="00AB347A">
        <w:rPr>
          <w:rFonts w:ascii="Times New Roman" w:hAnsi="Times New Roman" w:cs="Times New Roman"/>
          <w:sz w:val="26"/>
          <w:szCs w:val="26"/>
        </w:rPr>
        <w:t>Кушманаковский</w:t>
      </w:r>
      <w:r w:rsidR="00695EE8" w:rsidRPr="00AB347A">
        <w:rPr>
          <w:rFonts w:ascii="Times New Roman" w:hAnsi="Times New Roman" w:cs="Times New Roman"/>
          <w:sz w:val="26"/>
          <w:szCs w:val="26"/>
        </w:rPr>
        <w:t xml:space="preserve"> сельсовет</w:t>
      </w:r>
      <w:r w:rsidR="00330CCD" w:rsidRPr="00AB347A">
        <w:rPr>
          <w:rFonts w:ascii="Times New Roman" w:hAnsi="Times New Roman" w:cs="Times New Roman"/>
          <w:sz w:val="26"/>
          <w:szCs w:val="26"/>
        </w:rPr>
        <w:t xml:space="preserve"> муниципальном районе Бураевский район Республики Башкортостан"</w:t>
      </w:r>
      <w:r w:rsidR="00330CCD" w:rsidRPr="00AB347A">
        <w:rPr>
          <w:rFonts w:ascii="Times New Roman" w:hAnsi="Times New Roman" w:cs="Times New Roman"/>
          <w:b/>
          <w:sz w:val="26"/>
          <w:szCs w:val="26"/>
        </w:rPr>
        <w:t>Администрация муниципального района Бураевский район постановляет:</w:t>
      </w:r>
    </w:p>
    <w:p w:rsidR="0035301B" w:rsidRPr="00AB347A" w:rsidRDefault="0035301B" w:rsidP="00330CCD">
      <w:pPr>
        <w:pStyle w:val="ConsPlusNormal"/>
        <w:ind w:firstLine="540"/>
        <w:jc w:val="both"/>
        <w:rPr>
          <w:rFonts w:ascii="Times New Roman" w:hAnsi="Times New Roman" w:cs="Times New Roman"/>
          <w:sz w:val="26"/>
          <w:szCs w:val="26"/>
        </w:rPr>
      </w:pPr>
      <w:r w:rsidRPr="00AB347A">
        <w:rPr>
          <w:rFonts w:ascii="Times New Roman" w:hAnsi="Times New Roman" w:cs="Times New Roman"/>
          <w:sz w:val="26"/>
          <w:szCs w:val="26"/>
        </w:rPr>
        <w:t xml:space="preserve">1. Утвердить прилагаемый </w:t>
      </w:r>
      <w:hyperlink w:anchor="P41" w:history="1">
        <w:r w:rsidRPr="00AB347A">
          <w:rPr>
            <w:rFonts w:ascii="Times New Roman" w:hAnsi="Times New Roman" w:cs="Times New Roman"/>
            <w:sz w:val="26"/>
            <w:szCs w:val="26"/>
          </w:rPr>
          <w:t>Порядок</w:t>
        </w:r>
      </w:hyperlink>
      <w:r w:rsidRPr="00AB347A">
        <w:rPr>
          <w:rFonts w:ascii="Times New Roman" w:hAnsi="Times New Roman" w:cs="Times New Roman"/>
          <w:sz w:val="26"/>
          <w:szCs w:val="26"/>
        </w:rPr>
        <w:t xml:space="preserve"> ведения сводного реестра главных распорядителей, распорядителей и получателей средств бюджета</w:t>
      </w:r>
      <w:r w:rsidR="00695EE8" w:rsidRPr="00AB347A">
        <w:rPr>
          <w:rFonts w:ascii="Times New Roman" w:hAnsi="Times New Roman" w:cs="Times New Roman"/>
          <w:sz w:val="26"/>
          <w:szCs w:val="26"/>
        </w:rPr>
        <w:t xml:space="preserve"> сельского поселения </w:t>
      </w:r>
      <w:r w:rsidR="00AB347A" w:rsidRPr="00AB347A">
        <w:rPr>
          <w:rFonts w:ascii="Times New Roman" w:hAnsi="Times New Roman" w:cs="Times New Roman"/>
          <w:sz w:val="26"/>
          <w:szCs w:val="26"/>
        </w:rPr>
        <w:t>Кушманаковский</w:t>
      </w:r>
      <w:r w:rsidR="00695EE8" w:rsidRPr="00AB347A">
        <w:rPr>
          <w:rFonts w:ascii="Times New Roman" w:hAnsi="Times New Roman" w:cs="Times New Roman"/>
          <w:sz w:val="26"/>
          <w:szCs w:val="26"/>
        </w:rPr>
        <w:t xml:space="preserve"> сельсовет</w:t>
      </w:r>
      <w:r w:rsidRPr="00AB347A">
        <w:rPr>
          <w:rFonts w:ascii="Times New Roman" w:hAnsi="Times New Roman" w:cs="Times New Roman"/>
          <w:sz w:val="26"/>
          <w:szCs w:val="26"/>
        </w:rPr>
        <w:t xml:space="preserve"> </w:t>
      </w:r>
      <w:r w:rsidR="00B40467" w:rsidRPr="00AB347A">
        <w:rPr>
          <w:rFonts w:ascii="Times New Roman" w:hAnsi="Times New Roman" w:cs="Times New Roman"/>
          <w:sz w:val="26"/>
          <w:szCs w:val="26"/>
        </w:rPr>
        <w:t xml:space="preserve">муниципального района Бураевский район </w:t>
      </w:r>
      <w:r w:rsidRPr="00AB347A">
        <w:rPr>
          <w:rFonts w:ascii="Times New Roman" w:hAnsi="Times New Roman" w:cs="Times New Roman"/>
          <w:sz w:val="26"/>
          <w:szCs w:val="26"/>
        </w:rPr>
        <w:t>Республики Башкортостан, главных администраторов и администраторов доходов бюджета</w:t>
      </w:r>
      <w:r w:rsidR="00B40467" w:rsidRPr="00AB347A">
        <w:rPr>
          <w:rFonts w:ascii="Times New Roman" w:hAnsi="Times New Roman" w:cs="Times New Roman"/>
          <w:sz w:val="26"/>
          <w:szCs w:val="26"/>
        </w:rPr>
        <w:t xml:space="preserve"> </w:t>
      </w:r>
      <w:r w:rsidR="00695EE8" w:rsidRPr="00AB347A">
        <w:rPr>
          <w:rFonts w:ascii="Times New Roman" w:hAnsi="Times New Roman" w:cs="Times New Roman"/>
          <w:sz w:val="26"/>
          <w:szCs w:val="26"/>
        </w:rPr>
        <w:t xml:space="preserve">сельского поселения </w:t>
      </w:r>
      <w:r w:rsidR="00AB347A" w:rsidRPr="00AB347A">
        <w:rPr>
          <w:rFonts w:ascii="Times New Roman" w:hAnsi="Times New Roman" w:cs="Times New Roman"/>
          <w:sz w:val="26"/>
          <w:szCs w:val="26"/>
        </w:rPr>
        <w:t>Кушманаковский</w:t>
      </w:r>
      <w:r w:rsidR="00695EE8" w:rsidRPr="00AB347A">
        <w:rPr>
          <w:rFonts w:ascii="Times New Roman" w:hAnsi="Times New Roman" w:cs="Times New Roman"/>
          <w:sz w:val="26"/>
          <w:szCs w:val="26"/>
        </w:rPr>
        <w:t xml:space="preserve"> сельсовет </w:t>
      </w:r>
      <w:r w:rsidR="00B40467" w:rsidRPr="00AB347A">
        <w:rPr>
          <w:rFonts w:ascii="Times New Roman" w:hAnsi="Times New Roman" w:cs="Times New Roman"/>
          <w:sz w:val="26"/>
          <w:szCs w:val="26"/>
        </w:rPr>
        <w:t xml:space="preserve">муниципального района Бураевский район </w:t>
      </w:r>
      <w:r w:rsidRPr="00AB347A">
        <w:rPr>
          <w:rFonts w:ascii="Times New Roman" w:hAnsi="Times New Roman" w:cs="Times New Roman"/>
          <w:sz w:val="26"/>
          <w:szCs w:val="26"/>
        </w:rPr>
        <w:t xml:space="preserve"> Республики Башкортостан, главных администраторов и администраторов источников финансирования дефицита бюджета</w:t>
      </w:r>
      <w:r w:rsidR="00B40467" w:rsidRPr="00AB347A">
        <w:rPr>
          <w:rFonts w:ascii="Times New Roman" w:hAnsi="Times New Roman" w:cs="Times New Roman"/>
          <w:sz w:val="26"/>
          <w:szCs w:val="26"/>
        </w:rPr>
        <w:t xml:space="preserve"> </w:t>
      </w:r>
      <w:r w:rsidR="00695EE8" w:rsidRPr="00AB347A">
        <w:rPr>
          <w:rFonts w:ascii="Times New Roman" w:hAnsi="Times New Roman" w:cs="Times New Roman"/>
          <w:sz w:val="26"/>
          <w:szCs w:val="26"/>
        </w:rPr>
        <w:t xml:space="preserve">сельского поселения </w:t>
      </w:r>
      <w:r w:rsidR="00AB347A" w:rsidRPr="00AB347A">
        <w:rPr>
          <w:rFonts w:ascii="Times New Roman" w:hAnsi="Times New Roman" w:cs="Times New Roman"/>
          <w:sz w:val="26"/>
          <w:szCs w:val="26"/>
        </w:rPr>
        <w:t>Кушманаковский</w:t>
      </w:r>
      <w:r w:rsidR="00695EE8" w:rsidRPr="00AB347A">
        <w:rPr>
          <w:rFonts w:ascii="Times New Roman" w:hAnsi="Times New Roman" w:cs="Times New Roman"/>
          <w:sz w:val="26"/>
          <w:szCs w:val="26"/>
        </w:rPr>
        <w:t xml:space="preserve"> сельсовет </w:t>
      </w:r>
      <w:r w:rsidR="00B40467" w:rsidRPr="00AB347A">
        <w:rPr>
          <w:rFonts w:ascii="Times New Roman" w:hAnsi="Times New Roman" w:cs="Times New Roman"/>
          <w:sz w:val="26"/>
          <w:szCs w:val="26"/>
        </w:rPr>
        <w:t>муниципального района Бураевский район</w:t>
      </w:r>
      <w:r w:rsidRPr="00AB347A">
        <w:rPr>
          <w:rFonts w:ascii="Times New Roman" w:hAnsi="Times New Roman" w:cs="Times New Roman"/>
          <w:sz w:val="26"/>
          <w:szCs w:val="26"/>
        </w:rPr>
        <w:t xml:space="preserve"> Республики Башкортостан.</w:t>
      </w:r>
    </w:p>
    <w:p w:rsidR="00B40467" w:rsidRPr="00AB347A" w:rsidRDefault="00B40467" w:rsidP="00B40467">
      <w:pPr>
        <w:pStyle w:val="ConsPlusNormal"/>
        <w:spacing w:before="220"/>
        <w:ind w:firstLine="540"/>
        <w:jc w:val="both"/>
        <w:rPr>
          <w:rFonts w:ascii="Times New Roman" w:hAnsi="Times New Roman" w:cs="Times New Roman"/>
          <w:sz w:val="26"/>
          <w:szCs w:val="26"/>
        </w:rPr>
      </w:pPr>
      <w:r w:rsidRPr="00AB347A">
        <w:rPr>
          <w:rFonts w:ascii="Times New Roman" w:hAnsi="Times New Roman" w:cs="Times New Roman"/>
          <w:sz w:val="26"/>
          <w:szCs w:val="26"/>
        </w:rPr>
        <w:t xml:space="preserve">2. Контроль за исполнением настоящего постановления возложить </w:t>
      </w:r>
      <w:proofErr w:type="spellStart"/>
      <w:r w:rsidRPr="00AB347A">
        <w:rPr>
          <w:rFonts w:ascii="Times New Roman" w:hAnsi="Times New Roman" w:cs="Times New Roman"/>
          <w:sz w:val="26"/>
          <w:szCs w:val="26"/>
        </w:rPr>
        <w:t>на</w:t>
      </w:r>
      <w:r w:rsidR="00695EE8" w:rsidRPr="00AB347A">
        <w:rPr>
          <w:rFonts w:ascii="Times New Roman" w:hAnsi="Times New Roman" w:cs="Times New Roman"/>
          <w:sz w:val="26"/>
          <w:szCs w:val="26"/>
        </w:rPr>
        <w:t>_____</w:t>
      </w:r>
      <w:proofErr w:type="spellEnd"/>
      <w:r w:rsidRPr="00AB347A">
        <w:rPr>
          <w:rFonts w:ascii="Times New Roman" w:hAnsi="Times New Roman" w:cs="Times New Roman"/>
          <w:sz w:val="26"/>
          <w:szCs w:val="26"/>
        </w:rPr>
        <w:t>.</w:t>
      </w:r>
    </w:p>
    <w:p w:rsidR="00B40467" w:rsidRPr="00AB347A" w:rsidRDefault="00B40467" w:rsidP="00B40467">
      <w:pPr>
        <w:pStyle w:val="ConsPlusNormal"/>
        <w:jc w:val="right"/>
        <w:rPr>
          <w:rFonts w:ascii="Times New Roman" w:hAnsi="Times New Roman" w:cs="Times New Roman"/>
          <w:sz w:val="26"/>
          <w:szCs w:val="26"/>
        </w:rPr>
      </w:pPr>
    </w:p>
    <w:p w:rsidR="00AB347A" w:rsidRPr="00AB347A" w:rsidRDefault="00AB347A" w:rsidP="00AB347A">
      <w:pPr>
        <w:rPr>
          <w:rFonts w:ascii="Times New Roman" w:hAnsi="Times New Roman"/>
          <w:b/>
          <w:sz w:val="26"/>
          <w:szCs w:val="26"/>
        </w:rPr>
      </w:pPr>
      <w:r w:rsidRPr="00AB347A">
        <w:rPr>
          <w:rFonts w:ascii="Times New Roman" w:hAnsi="Times New Roman"/>
          <w:b/>
          <w:sz w:val="26"/>
          <w:szCs w:val="26"/>
        </w:rPr>
        <w:t xml:space="preserve">Глава сельского поселения                                                                    </w:t>
      </w:r>
    </w:p>
    <w:p w:rsidR="00AB347A" w:rsidRPr="00AB347A" w:rsidRDefault="00AB347A" w:rsidP="00AB347A">
      <w:pPr>
        <w:rPr>
          <w:rFonts w:ascii="Times New Roman" w:hAnsi="Times New Roman"/>
          <w:b/>
          <w:sz w:val="26"/>
          <w:szCs w:val="26"/>
        </w:rPr>
      </w:pPr>
      <w:r w:rsidRPr="00AB347A">
        <w:rPr>
          <w:rFonts w:ascii="Times New Roman" w:hAnsi="Times New Roman"/>
          <w:b/>
          <w:sz w:val="26"/>
          <w:szCs w:val="26"/>
        </w:rPr>
        <w:t xml:space="preserve">Кушманаковский сельсовет                                           </w:t>
      </w:r>
    </w:p>
    <w:p w:rsidR="00AB347A" w:rsidRPr="00AB347A" w:rsidRDefault="00AB347A" w:rsidP="00AB347A">
      <w:pPr>
        <w:rPr>
          <w:rFonts w:ascii="Times New Roman" w:hAnsi="Times New Roman"/>
          <w:b/>
          <w:sz w:val="26"/>
          <w:szCs w:val="26"/>
        </w:rPr>
      </w:pPr>
      <w:r w:rsidRPr="00AB347A">
        <w:rPr>
          <w:rFonts w:ascii="Times New Roman" w:hAnsi="Times New Roman"/>
          <w:b/>
          <w:sz w:val="26"/>
          <w:szCs w:val="26"/>
        </w:rPr>
        <w:t>муниципального района</w:t>
      </w:r>
    </w:p>
    <w:p w:rsidR="00AB347A" w:rsidRPr="00AB347A" w:rsidRDefault="00AB347A" w:rsidP="00AB347A">
      <w:pPr>
        <w:rPr>
          <w:rFonts w:ascii="Times New Roman" w:hAnsi="Times New Roman"/>
          <w:b/>
          <w:sz w:val="26"/>
          <w:szCs w:val="26"/>
        </w:rPr>
      </w:pPr>
      <w:r w:rsidRPr="00AB347A">
        <w:rPr>
          <w:rFonts w:ascii="Times New Roman" w:hAnsi="Times New Roman"/>
          <w:b/>
          <w:sz w:val="26"/>
          <w:szCs w:val="26"/>
        </w:rPr>
        <w:t xml:space="preserve">Бураевский район         </w:t>
      </w:r>
    </w:p>
    <w:p w:rsidR="00B674C4" w:rsidRPr="00AB347A" w:rsidRDefault="00AB347A" w:rsidP="00AB347A">
      <w:pPr>
        <w:rPr>
          <w:rFonts w:ascii="Times New Roman" w:hAnsi="Times New Roman"/>
          <w:b/>
          <w:sz w:val="26"/>
          <w:szCs w:val="26"/>
        </w:rPr>
      </w:pPr>
      <w:r w:rsidRPr="00AB347A">
        <w:rPr>
          <w:rFonts w:ascii="Times New Roman" w:hAnsi="Times New Roman"/>
          <w:b/>
          <w:sz w:val="26"/>
          <w:szCs w:val="26"/>
        </w:rPr>
        <w:t>Республики Башкортостан                                                             И.Р.Камалов</w:t>
      </w:r>
    </w:p>
    <w:p w:rsidR="00B674C4" w:rsidRPr="00AB347A" w:rsidRDefault="00B674C4">
      <w:pPr>
        <w:pStyle w:val="ConsPlusNormal"/>
        <w:jc w:val="right"/>
      </w:pPr>
    </w:p>
    <w:p w:rsidR="00AB347A" w:rsidRPr="00AB347A" w:rsidRDefault="00AB347A" w:rsidP="00D85104">
      <w:pPr>
        <w:pStyle w:val="ConsPlusNormal"/>
        <w:jc w:val="right"/>
        <w:outlineLvl w:val="0"/>
        <w:rPr>
          <w:rFonts w:ascii="Times New Roman" w:hAnsi="Times New Roman" w:cs="Times New Roman"/>
          <w:sz w:val="24"/>
          <w:szCs w:val="24"/>
        </w:rPr>
      </w:pPr>
    </w:p>
    <w:p w:rsidR="00AB347A" w:rsidRPr="00AB347A" w:rsidRDefault="00AB347A" w:rsidP="00D85104">
      <w:pPr>
        <w:pStyle w:val="ConsPlusNormal"/>
        <w:jc w:val="right"/>
        <w:outlineLvl w:val="0"/>
        <w:rPr>
          <w:rFonts w:ascii="Times New Roman" w:hAnsi="Times New Roman" w:cs="Times New Roman"/>
          <w:sz w:val="24"/>
          <w:szCs w:val="24"/>
        </w:rPr>
      </w:pPr>
    </w:p>
    <w:p w:rsidR="00AB347A" w:rsidRPr="00AB347A" w:rsidRDefault="00AB347A" w:rsidP="00D85104">
      <w:pPr>
        <w:pStyle w:val="ConsPlusNormal"/>
        <w:jc w:val="right"/>
        <w:outlineLvl w:val="0"/>
        <w:rPr>
          <w:rFonts w:ascii="Times New Roman" w:hAnsi="Times New Roman" w:cs="Times New Roman"/>
          <w:sz w:val="24"/>
          <w:szCs w:val="24"/>
        </w:rPr>
      </w:pPr>
    </w:p>
    <w:p w:rsidR="00AB347A" w:rsidRPr="00AB347A" w:rsidRDefault="00AB347A" w:rsidP="00D85104">
      <w:pPr>
        <w:pStyle w:val="ConsPlusNormal"/>
        <w:jc w:val="right"/>
        <w:outlineLvl w:val="0"/>
        <w:rPr>
          <w:rFonts w:ascii="Times New Roman" w:hAnsi="Times New Roman" w:cs="Times New Roman"/>
          <w:sz w:val="24"/>
          <w:szCs w:val="24"/>
        </w:rPr>
      </w:pPr>
    </w:p>
    <w:p w:rsidR="00AB347A" w:rsidRPr="00AB347A" w:rsidRDefault="00AB347A" w:rsidP="00D85104">
      <w:pPr>
        <w:pStyle w:val="ConsPlusNormal"/>
        <w:jc w:val="right"/>
        <w:outlineLvl w:val="0"/>
        <w:rPr>
          <w:rFonts w:ascii="Times New Roman" w:hAnsi="Times New Roman" w:cs="Times New Roman"/>
          <w:sz w:val="24"/>
          <w:szCs w:val="24"/>
        </w:rPr>
      </w:pPr>
    </w:p>
    <w:p w:rsidR="0035301B" w:rsidRPr="00AB347A" w:rsidRDefault="0035301B" w:rsidP="00D85104">
      <w:pPr>
        <w:pStyle w:val="ConsPlusNormal"/>
        <w:jc w:val="right"/>
        <w:outlineLvl w:val="0"/>
        <w:rPr>
          <w:rFonts w:ascii="Times New Roman" w:hAnsi="Times New Roman" w:cs="Times New Roman"/>
          <w:sz w:val="24"/>
          <w:szCs w:val="24"/>
        </w:rPr>
      </w:pPr>
      <w:r w:rsidRPr="00AB347A">
        <w:rPr>
          <w:rFonts w:ascii="Times New Roman" w:hAnsi="Times New Roman" w:cs="Times New Roman"/>
          <w:sz w:val="24"/>
          <w:szCs w:val="24"/>
        </w:rPr>
        <w:lastRenderedPageBreak/>
        <w:t>Утвержден</w:t>
      </w:r>
    </w:p>
    <w:p w:rsidR="00695EE8" w:rsidRPr="00AB347A" w:rsidRDefault="00B40467" w:rsidP="00D85104">
      <w:pPr>
        <w:pStyle w:val="ConsPlusNormal"/>
        <w:jc w:val="right"/>
        <w:rPr>
          <w:rFonts w:ascii="Times New Roman" w:hAnsi="Times New Roman" w:cs="Times New Roman"/>
          <w:sz w:val="24"/>
          <w:szCs w:val="24"/>
        </w:rPr>
      </w:pPr>
      <w:r w:rsidRPr="00AB347A">
        <w:rPr>
          <w:rFonts w:ascii="Times New Roman" w:hAnsi="Times New Roman" w:cs="Times New Roman"/>
          <w:sz w:val="24"/>
          <w:szCs w:val="24"/>
        </w:rPr>
        <w:t>Постановлением администрации</w:t>
      </w:r>
      <w:r w:rsidR="00695EE8" w:rsidRPr="00AB347A">
        <w:rPr>
          <w:rFonts w:ascii="Times New Roman" w:hAnsi="Times New Roman" w:cs="Times New Roman"/>
          <w:sz w:val="24"/>
          <w:szCs w:val="24"/>
        </w:rPr>
        <w:t xml:space="preserve"> сельского поселения </w:t>
      </w:r>
    </w:p>
    <w:p w:rsidR="00AB347A" w:rsidRPr="00AB347A" w:rsidRDefault="00AB347A" w:rsidP="00D85104">
      <w:pPr>
        <w:pStyle w:val="ConsPlusNormal"/>
        <w:jc w:val="right"/>
        <w:rPr>
          <w:rFonts w:ascii="Times New Roman" w:hAnsi="Times New Roman" w:cs="Times New Roman"/>
          <w:sz w:val="24"/>
          <w:szCs w:val="24"/>
        </w:rPr>
      </w:pPr>
      <w:r w:rsidRPr="00AB347A">
        <w:rPr>
          <w:rFonts w:ascii="Times New Roman" w:hAnsi="Times New Roman" w:cs="Times New Roman"/>
          <w:sz w:val="24"/>
          <w:szCs w:val="24"/>
        </w:rPr>
        <w:t>Кушманаковский</w:t>
      </w:r>
      <w:r w:rsidR="00695EE8" w:rsidRPr="00AB347A">
        <w:rPr>
          <w:rFonts w:ascii="Times New Roman" w:hAnsi="Times New Roman" w:cs="Times New Roman"/>
          <w:sz w:val="24"/>
          <w:szCs w:val="24"/>
        </w:rPr>
        <w:t xml:space="preserve"> сельсовет </w:t>
      </w:r>
    </w:p>
    <w:p w:rsidR="00B40467" w:rsidRPr="00AB347A" w:rsidRDefault="00695EE8" w:rsidP="00D85104">
      <w:pPr>
        <w:pStyle w:val="ConsPlusNormal"/>
        <w:jc w:val="right"/>
        <w:rPr>
          <w:rFonts w:ascii="Times New Roman" w:hAnsi="Times New Roman" w:cs="Times New Roman"/>
          <w:sz w:val="24"/>
          <w:szCs w:val="24"/>
        </w:rPr>
      </w:pPr>
      <w:r w:rsidRPr="00AB347A">
        <w:rPr>
          <w:rFonts w:ascii="Times New Roman" w:hAnsi="Times New Roman" w:cs="Times New Roman"/>
          <w:sz w:val="24"/>
          <w:szCs w:val="24"/>
        </w:rPr>
        <w:t>м</w:t>
      </w:r>
      <w:r w:rsidR="00B40467" w:rsidRPr="00AB347A">
        <w:rPr>
          <w:rFonts w:ascii="Times New Roman" w:hAnsi="Times New Roman" w:cs="Times New Roman"/>
          <w:sz w:val="24"/>
          <w:szCs w:val="24"/>
        </w:rPr>
        <w:t xml:space="preserve">униципального района Бураевский район </w:t>
      </w:r>
    </w:p>
    <w:p w:rsidR="00B40467" w:rsidRPr="00AB347A" w:rsidRDefault="00B40467" w:rsidP="00D85104">
      <w:pPr>
        <w:pStyle w:val="ConsPlusNormal"/>
        <w:jc w:val="right"/>
        <w:rPr>
          <w:rFonts w:ascii="Times New Roman" w:hAnsi="Times New Roman" w:cs="Times New Roman"/>
          <w:sz w:val="24"/>
          <w:szCs w:val="24"/>
        </w:rPr>
      </w:pPr>
      <w:r w:rsidRPr="00AB347A">
        <w:rPr>
          <w:rFonts w:ascii="Times New Roman" w:hAnsi="Times New Roman" w:cs="Times New Roman"/>
          <w:sz w:val="24"/>
          <w:szCs w:val="24"/>
        </w:rPr>
        <w:t>Республики Башкортостан от</w:t>
      </w:r>
    </w:p>
    <w:p w:rsidR="00B40467" w:rsidRPr="00AB347A" w:rsidRDefault="00B40467" w:rsidP="00D85104">
      <w:pPr>
        <w:pStyle w:val="ConsPlusNormal"/>
        <w:jc w:val="right"/>
        <w:rPr>
          <w:rFonts w:ascii="Times New Roman" w:hAnsi="Times New Roman" w:cs="Times New Roman"/>
          <w:sz w:val="24"/>
          <w:szCs w:val="24"/>
        </w:rPr>
      </w:pPr>
      <w:r w:rsidRPr="00AB347A">
        <w:rPr>
          <w:rFonts w:ascii="Times New Roman" w:hAnsi="Times New Roman" w:cs="Times New Roman"/>
          <w:sz w:val="24"/>
          <w:szCs w:val="24"/>
        </w:rPr>
        <w:t>2</w:t>
      </w:r>
      <w:r w:rsidR="00AB347A" w:rsidRPr="00AB347A">
        <w:rPr>
          <w:rFonts w:ascii="Times New Roman" w:hAnsi="Times New Roman" w:cs="Times New Roman"/>
          <w:sz w:val="24"/>
          <w:szCs w:val="24"/>
        </w:rPr>
        <w:t>3</w:t>
      </w:r>
      <w:r w:rsidRPr="00AB347A">
        <w:rPr>
          <w:rFonts w:ascii="Times New Roman" w:hAnsi="Times New Roman" w:cs="Times New Roman"/>
          <w:sz w:val="24"/>
          <w:szCs w:val="24"/>
        </w:rPr>
        <w:t xml:space="preserve"> декабря 201</w:t>
      </w:r>
      <w:r w:rsidR="00AB347A" w:rsidRPr="00AB347A">
        <w:rPr>
          <w:rFonts w:ascii="Times New Roman" w:hAnsi="Times New Roman" w:cs="Times New Roman"/>
          <w:sz w:val="24"/>
          <w:szCs w:val="24"/>
        </w:rPr>
        <w:t>9</w:t>
      </w:r>
      <w:r w:rsidRPr="00AB347A">
        <w:rPr>
          <w:rFonts w:ascii="Times New Roman" w:hAnsi="Times New Roman" w:cs="Times New Roman"/>
          <w:sz w:val="24"/>
          <w:szCs w:val="24"/>
        </w:rPr>
        <w:t xml:space="preserve"> г №</w:t>
      </w:r>
      <w:r w:rsidR="00AB347A" w:rsidRPr="00AB347A">
        <w:rPr>
          <w:rFonts w:ascii="Times New Roman" w:hAnsi="Times New Roman" w:cs="Times New Roman"/>
          <w:sz w:val="24"/>
          <w:szCs w:val="24"/>
        </w:rPr>
        <w:t xml:space="preserve"> 142</w:t>
      </w:r>
    </w:p>
    <w:p w:rsidR="00B40467" w:rsidRPr="00AB347A" w:rsidRDefault="00B40467" w:rsidP="00D85104">
      <w:pPr>
        <w:pStyle w:val="ConsPlusNormal"/>
        <w:jc w:val="right"/>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Title"/>
        <w:jc w:val="center"/>
        <w:rPr>
          <w:rFonts w:ascii="Times New Roman" w:hAnsi="Times New Roman" w:cs="Times New Roman"/>
          <w:sz w:val="24"/>
          <w:szCs w:val="24"/>
        </w:rPr>
      </w:pPr>
      <w:bookmarkStart w:id="0" w:name="P41"/>
      <w:bookmarkEnd w:id="0"/>
      <w:r w:rsidRPr="00AB347A">
        <w:rPr>
          <w:rFonts w:ascii="Times New Roman" w:hAnsi="Times New Roman" w:cs="Times New Roman"/>
          <w:sz w:val="24"/>
          <w:szCs w:val="24"/>
        </w:rPr>
        <w:t>ПОРЯДОК</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ВЕДЕНИЯ СВОДНОГО РЕЕСТРА ГЛАВНЫХ</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РАСПОРЯДИТЕЛЕЙ, РАСПОРЯДИТЕЛЕЙ И ПОЛУЧАТЕЛЕЙ СРЕДСТВ</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БЮДЖЕТА</w:t>
      </w:r>
      <w:r w:rsidR="004F46CC" w:rsidRPr="00AB347A">
        <w:rPr>
          <w:rFonts w:ascii="Times New Roman" w:hAnsi="Times New Roman" w:cs="Times New Roman"/>
          <w:sz w:val="24"/>
          <w:szCs w:val="24"/>
        </w:rPr>
        <w:t xml:space="preserve"> СЕЛЬСКОГО ПОСЕЛЕНИЯ</w:t>
      </w:r>
      <w:r w:rsidRPr="00AB347A">
        <w:rPr>
          <w:rFonts w:ascii="Times New Roman" w:hAnsi="Times New Roman" w:cs="Times New Roman"/>
          <w:sz w:val="24"/>
          <w:szCs w:val="24"/>
        </w:rPr>
        <w:t xml:space="preserve">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 </w:t>
      </w:r>
      <w:r w:rsidRPr="00AB347A">
        <w:rPr>
          <w:rFonts w:ascii="Times New Roman" w:hAnsi="Times New Roman" w:cs="Times New Roman"/>
          <w:sz w:val="24"/>
          <w:szCs w:val="24"/>
        </w:rPr>
        <w:t xml:space="preserve">МУНИЦИПАЛЬНОГО РАЙОНА БУРАЕВСКИЙ РАЙОН </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РЕСПУБЛИКИ БАШКОРТОСТАН, ГЛАВНЫХ АДМИНИСТРАТОРОВ И</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АДМИНИСТРАТОРОВ ДОХОДОВ БЮДЖЕТА</w:t>
      </w:r>
      <w:r w:rsidR="004F46C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МУНИЦИПАЛЬНОГО РАЙОНА</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 xml:space="preserve"> БУРАЕВСКИЙ РАЙОН РЕСПУБЛИКИ БАШКОРТОСТАН,</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ГЛАВНЫХ АДМИНИСТРАТОРОВ И АДМИНИСТРАТОРОВ</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 xml:space="preserve"> ИСТОЧНИКОВ ФИНАНСИРОВАНИЯ ДЕФИЦИТА</w:t>
      </w:r>
    </w:p>
    <w:p w:rsidR="00112B65" w:rsidRPr="00AB347A" w:rsidRDefault="00112B65" w:rsidP="00D85104">
      <w:pPr>
        <w:pStyle w:val="ConsPlusTitle"/>
        <w:jc w:val="center"/>
        <w:rPr>
          <w:rFonts w:ascii="Times New Roman" w:hAnsi="Times New Roman" w:cs="Times New Roman"/>
          <w:sz w:val="24"/>
          <w:szCs w:val="24"/>
        </w:rPr>
      </w:pPr>
      <w:r w:rsidRPr="00AB347A">
        <w:rPr>
          <w:rFonts w:ascii="Times New Roman" w:hAnsi="Times New Roman" w:cs="Times New Roman"/>
          <w:sz w:val="24"/>
          <w:szCs w:val="24"/>
        </w:rPr>
        <w:t xml:space="preserve"> БЮДЖЕ</w:t>
      </w:r>
      <w:r w:rsidR="005E6066" w:rsidRPr="00AB347A">
        <w:rPr>
          <w:rFonts w:ascii="Times New Roman" w:hAnsi="Times New Roman" w:cs="Times New Roman"/>
          <w:sz w:val="24"/>
          <w:szCs w:val="24"/>
        </w:rPr>
        <w:t>Т</w:t>
      </w:r>
      <w:r w:rsidRPr="00AB347A">
        <w:rPr>
          <w:rFonts w:ascii="Times New Roman" w:hAnsi="Times New Roman" w:cs="Times New Roman"/>
          <w:sz w:val="24"/>
          <w:szCs w:val="24"/>
        </w:rPr>
        <w:t>А</w:t>
      </w:r>
      <w:r w:rsidR="004F46C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МУНИЦИПАЛЬНОГО</w:t>
      </w:r>
      <w:r w:rsidR="004F46CC" w:rsidRPr="00AB347A">
        <w:rPr>
          <w:rFonts w:ascii="Times New Roman" w:hAnsi="Times New Roman" w:cs="Times New Roman"/>
          <w:sz w:val="24"/>
          <w:szCs w:val="24"/>
        </w:rPr>
        <w:t xml:space="preserve"> </w:t>
      </w:r>
      <w:r w:rsidRPr="00AB347A">
        <w:rPr>
          <w:rFonts w:ascii="Times New Roman" w:hAnsi="Times New Roman" w:cs="Times New Roman"/>
          <w:sz w:val="24"/>
          <w:szCs w:val="24"/>
        </w:rPr>
        <w:t xml:space="preserve"> РАЙОНА БУРАЕВСКИЙ РАЙОН РЕСПУБЛИКИ БАШКОРТОСТАН</w:t>
      </w:r>
    </w:p>
    <w:p w:rsidR="0035301B" w:rsidRPr="00AB347A" w:rsidRDefault="0035301B" w:rsidP="00D85104">
      <w:pPr>
        <w:rPr>
          <w:rFonts w:ascii="Times New Roman" w:hAnsi="Times New Roman"/>
        </w:rPr>
      </w:pP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jc w:val="center"/>
        <w:outlineLvl w:val="1"/>
        <w:rPr>
          <w:rFonts w:ascii="Times New Roman" w:hAnsi="Times New Roman" w:cs="Times New Roman"/>
          <w:sz w:val="24"/>
          <w:szCs w:val="24"/>
        </w:rPr>
      </w:pPr>
      <w:r w:rsidRPr="00AB347A">
        <w:rPr>
          <w:rFonts w:ascii="Times New Roman" w:hAnsi="Times New Roman" w:cs="Times New Roman"/>
          <w:sz w:val="24"/>
          <w:szCs w:val="24"/>
        </w:rPr>
        <w:t>1. Общие положения</w:t>
      </w:r>
    </w:p>
    <w:p w:rsidR="0035301B" w:rsidRPr="00AB347A" w:rsidRDefault="0035301B" w:rsidP="00D85104">
      <w:pPr>
        <w:pStyle w:val="ConsPlusNormal"/>
        <w:jc w:val="center"/>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1.1. Порядок ведения сводного реестра главных распорядителей, распорядителей и получателей средств бюджета</w:t>
      </w:r>
      <w:r w:rsidR="00112B65" w:rsidRPr="00AB347A">
        <w:rPr>
          <w:rFonts w:ascii="Times New Roman" w:hAnsi="Times New Roman" w:cs="Times New Roman"/>
          <w:sz w:val="24"/>
          <w:szCs w:val="24"/>
        </w:rPr>
        <w:t xml:space="preserve"> </w:t>
      </w:r>
      <w:r w:rsidR="004F46C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 xml:space="preserve">Республики Башкортостан (далее - Порядок) разработан на основании Бюджетного </w:t>
      </w:r>
      <w:hyperlink r:id="rId8" w:history="1">
        <w:r w:rsidRPr="00AB347A">
          <w:rPr>
            <w:rFonts w:ascii="Times New Roman" w:hAnsi="Times New Roman" w:cs="Times New Roman"/>
            <w:sz w:val="24"/>
            <w:szCs w:val="24"/>
          </w:rPr>
          <w:t>кодекса</w:t>
        </w:r>
      </w:hyperlink>
      <w:r w:rsidRPr="00AB347A">
        <w:rPr>
          <w:rFonts w:ascii="Times New Roman" w:hAnsi="Times New Roman" w:cs="Times New Roman"/>
          <w:sz w:val="24"/>
          <w:szCs w:val="24"/>
        </w:rPr>
        <w:t xml:space="preserve"> Российской Федерации, </w:t>
      </w:r>
      <w:r w:rsidR="00330CCD" w:rsidRPr="00AB347A">
        <w:rPr>
          <w:rFonts w:ascii="Times New Roman" w:hAnsi="Times New Roman" w:cs="Times New Roman"/>
          <w:sz w:val="24"/>
          <w:szCs w:val="24"/>
        </w:rPr>
        <w:t>решением Совета</w:t>
      </w:r>
      <w:r w:rsidR="004F46C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4F46CC" w:rsidRPr="00AB347A">
        <w:rPr>
          <w:rFonts w:ascii="Times New Roman" w:hAnsi="Times New Roman" w:cs="Times New Roman"/>
          <w:sz w:val="24"/>
          <w:szCs w:val="24"/>
        </w:rPr>
        <w:t xml:space="preserve"> сельсовет</w:t>
      </w:r>
      <w:r w:rsidR="00330CCD" w:rsidRPr="00AB347A">
        <w:rPr>
          <w:rFonts w:ascii="Times New Roman" w:hAnsi="Times New Roman" w:cs="Times New Roman"/>
          <w:sz w:val="24"/>
          <w:szCs w:val="24"/>
        </w:rPr>
        <w:t xml:space="preserve"> муниципального района Бураевский район Республики Башкортостанот 01.02.2014г  №110 "Об утверждении положения о бюджетном процессе в </w:t>
      </w:r>
      <w:r w:rsidR="000362E2" w:rsidRPr="00AB347A">
        <w:rPr>
          <w:rFonts w:ascii="Times New Roman" w:hAnsi="Times New Roman" w:cs="Times New Roman"/>
          <w:sz w:val="24"/>
          <w:szCs w:val="24"/>
        </w:rPr>
        <w:t xml:space="preserve">сельском поселении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330CCD" w:rsidRPr="00AB347A">
        <w:rPr>
          <w:rFonts w:ascii="Times New Roman" w:hAnsi="Times New Roman" w:cs="Times New Roman"/>
          <w:sz w:val="24"/>
          <w:szCs w:val="24"/>
        </w:rPr>
        <w:t>муниципально</w:t>
      </w:r>
      <w:r w:rsidR="000362E2" w:rsidRPr="00AB347A">
        <w:rPr>
          <w:rFonts w:ascii="Times New Roman" w:hAnsi="Times New Roman" w:cs="Times New Roman"/>
          <w:sz w:val="24"/>
          <w:szCs w:val="24"/>
        </w:rPr>
        <w:t>го</w:t>
      </w:r>
      <w:r w:rsidR="00330CCD" w:rsidRPr="00AB347A">
        <w:rPr>
          <w:rFonts w:ascii="Times New Roman" w:hAnsi="Times New Roman" w:cs="Times New Roman"/>
          <w:sz w:val="24"/>
          <w:szCs w:val="24"/>
        </w:rPr>
        <w:t xml:space="preserve"> район</w:t>
      </w:r>
      <w:r w:rsidR="000362E2" w:rsidRPr="00AB347A">
        <w:rPr>
          <w:rFonts w:ascii="Times New Roman" w:hAnsi="Times New Roman" w:cs="Times New Roman"/>
          <w:sz w:val="24"/>
          <w:szCs w:val="24"/>
        </w:rPr>
        <w:t>а</w:t>
      </w:r>
      <w:r w:rsidR="00330CCD" w:rsidRPr="00AB347A">
        <w:rPr>
          <w:rFonts w:ascii="Times New Roman" w:hAnsi="Times New Roman" w:cs="Times New Roman"/>
          <w:sz w:val="24"/>
          <w:szCs w:val="24"/>
        </w:rPr>
        <w:t xml:space="preserve"> Бураевский район Республики Башкортостан" </w:t>
      </w:r>
      <w:r w:rsidRPr="00AB347A">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0362E2"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112B65" w:rsidRPr="00AB347A">
        <w:rPr>
          <w:rFonts w:ascii="Times New Roman" w:hAnsi="Times New Roman" w:cs="Times New Roman"/>
          <w:sz w:val="24"/>
          <w:szCs w:val="24"/>
        </w:rPr>
        <w:t xml:space="preserve"> </w:t>
      </w:r>
      <w:r w:rsidR="000362E2"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112B65" w:rsidRPr="00AB347A">
        <w:rPr>
          <w:rFonts w:ascii="Times New Roman" w:hAnsi="Times New Roman" w:cs="Times New Roman"/>
          <w:sz w:val="24"/>
          <w:szCs w:val="24"/>
        </w:rPr>
        <w:t xml:space="preserve"> </w:t>
      </w:r>
      <w:r w:rsidR="000362E2"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и внесения изменений в него.</w:t>
      </w:r>
    </w:p>
    <w:p w:rsidR="0035301B" w:rsidRPr="00AB347A" w:rsidRDefault="0035301B" w:rsidP="00D85104">
      <w:pPr>
        <w:pStyle w:val="ConsPlusNormal"/>
        <w:ind w:firstLine="540"/>
        <w:jc w:val="both"/>
        <w:rPr>
          <w:rFonts w:ascii="Times New Roman" w:hAnsi="Times New Roman" w:cs="Times New Roman"/>
          <w:sz w:val="24"/>
          <w:szCs w:val="24"/>
        </w:rPr>
      </w:pPr>
      <w:bookmarkStart w:id="1" w:name="P55"/>
      <w:bookmarkEnd w:id="1"/>
      <w:r w:rsidRPr="00AB347A">
        <w:rPr>
          <w:rFonts w:ascii="Times New Roman" w:hAnsi="Times New Roman" w:cs="Times New Roman"/>
          <w:sz w:val="24"/>
          <w:szCs w:val="24"/>
        </w:rPr>
        <w:t xml:space="preserve">1.2.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Сводный реестр) - </w:t>
      </w:r>
      <w:r w:rsidRPr="00AB347A">
        <w:rPr>
          <w:rFonts w:ascii="Times New Roman" w:hAnsi="Times New Roman" w:cs="Times New Roman"/>
          <w:sz w:val="24"/>
          <w:szCs w:val="24"/>
        </w:rPr>
        <w:lastRenderedPageBreak/>
        <w:t>структурированный перечень сведений о следующих участниках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1) главных распорядителях средств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(далее - главные распорядители);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2) распорядителях средств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распорядители);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 получателях средств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(далее - получатели);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4) главных администраторах доходов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(далее - главные администраторы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5) администраторах доходов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администраторы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6) главных администраторах источников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7) администраторах источников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AB347A">
        <w:rPr>
          <w:rFonts w:ascii="Times New Roman" w:hAnsi="Times New Roman" w:cs="Times New Roman"/>
          <w:sz w:val="24"/>
          <w:szCs w:val="24"/>
        </w:rPr>
        <w:t xml:space="preserve"> </w:t>
      </w:r>
      <w:r w:rsidR="000362E2"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0362E2"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1.3. В целях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AB347A">
        <w:rPr>
          <w:rFonts w:ascii="Times New Roman" w:hAnsi="Times New Roman" w:cs="Times New Roman"/>
          <w:sz w:val="24"/>
          <w:szCs w:val="24"/>
        </w:rPr>
        <w:t xml:space="preserve">, </w:t>
      </w:r>
      <w:r w:rsidRPr="00AB347A">
        <w:rPr>
          <w:rFonts w:ascii="Times New Roman" w:hAnsi="Times New Roman" w:cs="Times New Roman"/>
          <w:sz w:val="24"/>
          <w:szCs w:val="24"/>
        </w:rPr>
        <w:t>Республики Башкортостан</w:t>
      </w:r>
      <w:r w:rsidR="00112B65" w:rsidRPr="00AB347A">
        <w:rPr>
          <w:rFonts w:ascii="Times New Roman" w:hAnsi="Times New Roman" w:cs="Times New Roman"/>
          <w:sz w:val="24"/>
          <w:szCs w:val="24"/>
        </w:rPr>
        <w:t xml:space="preserve"> и</w:t>
      </w:r>
      <w:r w:rsidR="00326E48"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операции со средствами бюджета</w:t>
      </w:r>
      <w:r w:rsidR="00112B65" w:rsidRPr="00AB347A">
        <w:rPr>
          <w:rFonts w:ascii="Times New Roman" w:hAnsi="Times New Roman" w:cs="Times New Roman"/>
          <w:sz w:val="24"/>
          <w:szCs w:val="24"/>
        </w:rPr>
        <w:t xml:space="preserve">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находящиеся за пределами Российской Федерации и получающие средства бюджета</w:t>
      </w:r>
      <w:r w:rsidR="00326E48"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112B65"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326E48"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(далее - иные получатели);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получатели, имеющие право в соответствии с </w:t>
      </w:r>
      <w:r w:rsidR="00112B65" w:rsidRPr="00AB347A">
        <w:rPr>
          <w:rFonts w:ascii="Times New Roman" w:hAnsi="Times New Roman" w:cs="Times New Roman"/>
          <w:sz w:val="24"/>
          <w:szCs w:val="24"/>
        </w:rPr>
        <w:t>решением совета</w:t>
      </w:r>
      <w:r w:rsidR="00326E48"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w:t>
      </w:r>
      <w:r w:rsidR="00112B65" w:rsidRPr="00AB347A">
        <w:rPr>
          <w:rFonts w:ascii="Times New Roman" w:hAnsi="Times New Roman" w:cs="Times New Roman"/>
          <w:sz w:val="24"/>
          <w:szCs w:val="24"/>
        </w:rPr>
        <w:t xml:space="preserve"> муниципального района Бураевский район </w:t>
      </w:r>
      <w:r w:rsidRPr="00AB347A">
        <w:rPr>
          <w:rFonts w:ascii="Times New Roman" w:hAnsi="Times New Roman" w:cs="Times New Roman"/>
          <w:sz w:val="24"/>
          <w:szCs w:val="24"/>
        </w:rPr>
        <w:t xml:space="preserve"> Республики Башкортостан о бюджете</w:t>
      </w:r>
      <w:r w:rsidR="00112B65" w:rsidRPr="00AB347A">
        <w:rPr>
          <w:rFonts w:ascii="Times New Roman" w:hAnsi="Times New Roman" w:cs="Times New Roman"/>
          <w:sz w:val="24"/>
          <w:szCs w:val="24"/>
        </w:rPr>
        <w:t xml:space="preserve">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AB347A">
        <w:rPr>
          <w:rFonts w:ascii="Times New Roman" w:hAnsi="Times New Roman" w:cs="Times New Roman"/>
          <w:sz w:val="24"/>
          <w:szCs w:val="24"/>
        </w:rPr>
        <w:t>,</w:t>
      </w:r>
      <w:r w:rsidRPr="00AB347A">
        <w:rPr>
          <w:rFonts w:ascii="Times New Roman" w:hAnsi="Times New Roman" w:cs="Times New Roman"/>
          <w:sz w:val="24"/>
          <w:szCs w:val="24"/>
        </w:rPr>
        <w:t xml:space="preserve"> Республики Башкортостан</w:t>
      </w:r>
      <w:r w:rsidR="00112B65" w:rsidRPr="00AB347A">
        <w:rPr>
          <w:rFonts w:ascii="Times New Roman" w:hAnsi="Times New Roman" w:cs="Times New Roman"/>
          <w:sz w:val="24"/>
          <w:szCs w:val="24"/>
        </w:rPr>
        <w:t xml:space="preserve"> и </w:t>
      </w:r>
      <w:r w:rsidRPr="00AB347A">
        <w:rPr>
          <w:rFonts w:ascii="Times New Roman" w:hAnsi="Times New Roman" w:cs="Times New Roman"/>
          <w:sz w:val="24"/>
          <w:szCs w:val="24"/>
        </w:rPr>
        <w:t xml:space="preserve"> о</w:t>
      </w:r>
      <w:r w:rsidR="00112B65" w:rsidRPr="00AB347A">
        <w:rPr>
          <w:rFonts w:ascii="Times New Roman" w:hAnsi="Times New Roman" w:cs="Times New Roman"/>
          <w:sz w:val="24"/>
          <w:szCs w:val="24"/>
        </w:rPr>
        <w:t xml:space="preserve">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112B65" w:rsidRPr="00AB347A">
        <w:rPr>
          <w:rFonts w:ascii="Times New Roman" w:hAnsi="Times New Roman" w:cs="Times New Roman"/>
          <w:sz w:val="24"/>
          <w:szCs w:val="24"/>
        </w:rPr>
        <w:t xml:space="preserve">муниципального </w:t>
      </w:r>
      <w:r w:rsidR="00112B65" w:rsidRPr="00AB347A">
        <w:rPr>
          <w:rFonts w:ascii="Times New Roman" w:hAnsi="Times New Roman" w:cs="Times New Roman"/>
          <w:sz w:val="24"/>
          <w:szCs w:val="24"/>
        </w:rPr>
        <w:lastRenderedPageBreak/>
        <w:t xml:space="preserve">района Бураевский район </w:t>
      </w:r>
      <w:proofErr w:type="spellStart"/>
      <w:r w:rsidRPr="00AB347A">
        <w:rPr>
          <w:rFonts w:ascii="Times New Roman" w:hAnsi="Times New Roman" w:cs="Times New Roman"/>
          <w:sz w:val="24"/>
          <w:szCs w:val="24"/>
        </w:rPr>
        <w:t>существлять</w:t>
      </w:r>
      <w:proofErr w:type="spellEnd"/>
      <w:r w:rsidRPr="00AB347A">
        <w:rPr>
          <w:rFonts w:ascii="Times New Roman" w:hAnsi="Times New Roman" w:cs="Times New Roman"/>
          <w:sz w:val="24"/>
          <w:szCs w:val="24"/>
        </w:rPr>
        <w:t xml:space="preserve">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1.4.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Указание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AB347A">
        <w:rPr>
          <w:rFonts w:ascii="Times New Roman" w:hAnsi="Times New Roman" w:cs="Times New Roman"/>
          <w:sz w:val="24"/>
          <w:szCs w:val="24"/>
        </w:rPr>
        <w:t>финоргане</w:t>
      </w:r>
      <w:proofErr w:type="spellEnd"/>
      <w:r w:rsidRPr="00AB347A">
        <w:rPr>
          <w:rFonts w:ascii="Times New Roman" w:hAnsi="Times New Roman" w:cs="Times New Roman"/>
          <w:sz w:val="24"/>
          <w:szCs w:val="24"/>
        </w:rPr>
        <w:t xml:space="preserve">  соответствующего лицевого счета.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1.5. Частями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являются: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w:t>
      </w:r>
      <w:r w:rsidRPr="00AB347A">
        <w:rPr>
          <w:rFonts w:ascii="Times New Roman" w:hAnsi="Times New Roman" w:cs="Times New Roman"/>
          <w:sz w:val="24"/>
          <w:szCs w:val="24"/>
        </w:rPr>
        <w:lastRenderedPageBreak/>
        <w:t>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1.6.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AB347A">
          <w:rPr>
            <w:rFonts w:ascii="Times New Roman" w:hAnsi="Times New Roman" w:cs="Times New Roman"/>
            <w:sz w:val="24"/>
            <w:szCs w:val="24"/>
          </w:rPr>
          <w:t>пункте 1.2</w:t>
        </w:r>
      </w:hyperlink>
      <w:r w:rsidRPr="00AB347A">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AB347A">
        <w:rPr>
          <w:rFonts w:ascii="Times New Roman" w:hAnsi="Times New Roman" w:cs="Times New Roman"/>
          <w:sz w:val="24"/>
          <w:szCs w:val="24"/>
        </w:rPr>
        <w:t xml:space="preserve"> </w:t>
      </w:r>
      <w:proofErr w:type="spellStart"/>
      <w:r w:rsidR="00D809D3" w:rsidRPr="00AB347A">
        <w:rPr>
          <w:rFonts w:ascii="Times New Roman" w:hAnsi="Times New Roman" w:cs="Times New Roman"/>
          <w:sz w:val="24"/>
          <w:szCs w:val="24"/>
        </w:rPr>
        <w:t>бюджета</w:t>
      </w:r>
      <w:proofErr w:type="spellEnd"/>
      <w:r w:rsidR="00D809D3"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D809D3"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B1138E"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Порядок ведения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устанавливает правила взаимодействия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Ведение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изменения их реквизитов по форме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B1138E"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AB347A">
        <w:rPr>
          <w:rFonts w:ascii="Times New Roman" w:hAnsi="Times New Roman" w:cs="Times New Roman"/>
          <w:sz w:val="24"/>
          <w:szCs w:val="24"/>
        </w:rPr>
        <w:t xml:space="preserve"> </w:t>
      </w:r>
      <w:r w:rsidR="00326E48"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 </w:t>
      </w:r>
      <w:r w:rsidR="00B1138E"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326E48"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326E48"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B1138E"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целях внесения изменений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AB347A">
        <w:rPr>
          <w:rFonts w:ascii="Times New Roman" w:hAnsi="Times New Roman" w:cs="Times New Roman"/>
          <w:sz w:val="24"/>
          <w:szCs w:val="24"/>
        </w:rPr>
        <w:t>фин</w:t>
      </w:r>
      <w:r w:rsidR="0090455F" w:rsidRPr="00AB347A">
        <w:rPr>
          <w:rFonts w:ascii="Times New Roman" w:hAnsi="Times New Roman" w:cs="Times New Roman"/>
          <w:sz w:val="24"/>
          <w:szCs w:val="24"/>
        </w:rPr>
        <w:t xml:space="preserve">ансового </w:t>
      </w:r>
      <w:r w:rsidR="00B1138E" w:rsidRPr="00AB347A">
        <w:rPr>
          <w:rFonts w:ascii="Times New Roman" w:hAnsi="Times New Roman" w:cs="Times New Roman"/>
          <w:sz w:val="24"/>
          <w:szCs w:val="24"/>
        </w:rPr>
        <w:t>органа</w:t>
      </w:r>
      <w:r w:rsidRPr="00AB347A">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AB347A">
        <w:rPr>
          <w:rFonts w:ascii="Times New Roman" w:hAnsi="Times New Roman" w:cs="Times New Roman"/>
          <w:sz w:val="24"/>
          <w:szCs w:val="24"/>
        </w:rPr>
        <w:t>финорган</w:t>
      </w:r>
      <w:proofErr w:type="spellEnd"/>
      <w:r w:rsidRPr="00AB347A">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w:t>
      </w:r>
      <w:r w:rsidR="00B1138E" w:rsidRPr="00AB347A">
        <w:rPr>
          <w:rFonts w:ascii="Times New Roman" w:hAnsi="Times New Roman" w:cs="Times New Roman"/>
          <w:sz w:val="24"/>
          <w:szCs w:val="24"/>
        </w:rPr>
        <w:t>,</w:t>
      </w:r>
      <w:r w:rsidRPr="00AB347A">
        <w:rPr>
          <w:rFonts w:ascii="Times New Roman" w:hAnsi="Times New Roman" w:cs="Times New Roman"/>
          <w:sz w:val="24"/>
          <w:szCs w:val="24"/>
        </w:rPr>
        <w:t xml:space="preserve"> Республики Башкортостан</w:t>
      </w:r>
      <w:r w:rsidR="00B1138E" w:rsidRPr="00AB347A">
        <w:rPr>
          <w:rFonts w:ascii="Times New Roman" w:hAnsi="Times New Roman" w:cs="Times New Roman"/>
          <w:sz w:val="24"/>
          <w:szCs w:val="24"/>
        </w:rPr>
        <w:t xml:space="preserve"> и</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00B1138E"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по защите государственной тайны.</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Ведение части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содержащей сведения, составляющие государственную тайну, осуществляется в соответствии с настоящим Порядком с соблюдением требований </w:t>
      </w:r>
      <w:r w:rsidRPr="00AB347A">
        <w:rPr>
          <w:rFonts w:ascii="Times New Roman" w:hAnsi="Times New Roman" w:cs="Times New Roman"/>
          <w:sz w:val="24"/>
          <w:szCs w:val="24"/>
        </w:rPr>
        <w:lastRenderedPageBreak/>
        <w:t>законодательства Российской Федерации</w:t>
      </w:r>
      <w:r w:rsidR="00B1138E" w:rsidRPr="00AB347A">
        <w:rPr>
          <w:rFonts w:ascii="Times New Roman" w:hAnsi="Times New Roman" w:cs="Times New Roman"/>
          <w:sz w:val="24"/>
          <w:szCs w:val="24"/>
        </w:rPr>
        <w:t>,</w:t>
      </w:r>
      <w:r w:rsidRPr="00AB347A">
        <w:rPr>
          <w:rFonts w:ascii="Times New Roman" w:hAnsi="Times New Roman" w:cs="Times New Roman"/>
          <w:sz w:val="24"/>
          <w:szCs w:val="24"/>
        </w:rPr>
        <w:t xml:space="preserve"> Республики Башкортостан</w:t>
      </w:r>
      <w:r w:rsidR="00B1138E" w:rsidRPr="00AB347A">
        <w:rPr>
          <w:rFonts w:ascii="Times New Roman" w:hAnsi="Times New Roman" w:cs="Times New Roman"/>
          <w:sz w:val="24"/>
          <w:szCs w:val="24"/>
        </w:rPr>
        <w:t xml:space="preserve"> и</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00B1138E"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по защите государственной тайны.</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 главным администраторам источников финансирования дефицита осуществляется </w:t>
      </w:r>
      <w:proofErr w:type="spellStart"/>
      <w:r w:rsidR="00B1138E" w:rsidRPr="00AB347A">
        <w:rPr>
          <w:rFonts w:ascii="Times New Roman" w:hAnsi="Times New Roman" w:cs="Times New Roman"/>
          <w:sz w:val="24"/>
          <w:szCs w:val="24"/>
        </w:rPr>
        <w:t>финорганом</w:t>
      </w:r>
      <w:proofErr w:type="spellEnd"/>
      <w:r w:rsidRPr="00AB347A">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AB347A">
          <w:rPr>
            <w:rFonts w:ascii="Times New Roman" w:hAnsi="Times New Roman" w:cs="Times New Roman"/>
            <w:sz w:val="24"/>
            <w:szCs w:val="24"/>
          </w:rPr>
          <w:t>Выписка</w:t>
        </w:r>
      </w:hyperlink>
      <w:r w:rsidRPr="00AB347A">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AB347A">
        <w:rPr>
          <w:rFonts w:ascii="Times New Roman" w:hAnsi="Times New Roman" w:cs="Times New Roman"/>
          <w:sz w:val="24"/>
          <w:szCs w:val="24"/>
        </w:rPr>
        <w:t xml:space="preserve"> </w:t>
      </w:r>
      <w:r w:rsidR="001E2C11"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 </w:t>
      </w:r>
      <w:r w:rsidR="00B1138E"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B1138E"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B1138E" w:rsidRPr="00AB347A">
        <w:rPr>
          <w:rFonts w:ascii="Times New Roman" w:hAnsi="Times New Roman" w:cs="Times New Roman"/>
          <w:sz w:val="24"/>
          <w:szCs w:val="24"/>
        </w:rPr>
        <w:t xml:space="preserve"> </w:t>
      </w:r>
      <w:r w:rsidR="001E2C11"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 </w:t>
      </w:r>
      <w:r w:rsidR="00B1138E"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AB347A">
        <w:rPr>
          <w:rFonts w:ascii="Times New Roman" w:hAnsi="Times New Roman" w:cs="Times New Roman"/>
          <w:sz w:val="24"/>
          <w:szCs w:val="24"/>
        </w:rPr>
        <w:t>финорган</w:t>
      </w:r>
      <w:proofErr w:type="spellEnd"/>
      <w:r w:rsidRPr="00AB347A">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35301B" w:rsidRPr="00AB347A" w:rsidRDefault="0035301B" w:rsidP="00D85104">
      <w:pPr>
        <w:pStyle w:val="ConsPlusNormal"/>
        <w:ind w:firstLine="540"/>
        <w:jc w:val="both"/>
        <w:rPr>
          <w:rFonts w:ascii="Times New Roman" w:hAnsi="Times New Roman" w:cs="Times New Roman"/>
          <w:sz w:val="24"/>
          <w:szCs w:val="24"/>
        </w:rPr>
      </w:pPr>
      <w:bookmarkStart w:id="2" w:name="P95"/>
      <w:bookmarkEnd w:id="2"/>
      <w:r w:rsidRPr="00AB347A">
        <w:rPr>
          <w:rFonts w:ascii="Times New Roman" w:hAnsi="Times New Roman" w:cs="Times New Roman"/>
          <w:sz w:val="24"/>
          <w:szCs w:val="24"/>
        </w:rPr>
        <w:t xml:space="preserve">1.7. 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осуществляет анализ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B1138E"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 xml:space="preserve">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w:t>
      </w:r>
      <w:proofErr w:type="spellStart"/>
      <w:r w:rsidRPr="00AB347A">
        <w:rPr>
          <w:rFonts w:ascii="Times New Roman" w:hAnsi="Times New Roman" w:cs="Times New Roman"/>
          <w:sz w:val="24"/>
          <w:szCs w:val="24"/>
        </w:rPr>
        <w:t>Сводного</w:t>
      </w:r>
      <w:hyperlink w:anchor="P388" w:history="1">
        <w:r w:rsidRPr="00AB347A">
          <w:rPr>
            <w:rFonts w:ascii="Times New Roman" w:hAnsi="Times New Roman" w:cs="Times New Roman"/>
            <w:sz w:val="24"/>
            <w:szCs w:val="24"/>
          </w:rPr>
          <w:t>реестра</w:t>
        </w:r>
        <w:proofErr w:type="spellEnd"/>
      </w:hyperlink>
      <w:r w:rsidRPr="00AB347A">
        <w:rPr>
          <w:rFonts w:ascii="Times New Roman" w:hAnsi="Times New Roman" w:cs="Times New Roman"/>
          <w:sz w:val="24"/>
          <w:szCs w:val="24"/>
        </w:rPr>
        <w:t xml:space="preserve">. Выявленные отделом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AB347A">
        <w:rPr>
          <w:rFonts w:ascii="Times New Roman" w:hAnsi="Times New Roman" w:cs="Times New Roman"/>
          <w:sz w:val="24"/>
          <w:szCs w:val="24"/>
        </w:rPr>
        <w:t>финорганом</w:t>
      </w:r>
      <w:r w:rsidRPr="00AB347A">
        <w:rPr>
          <w:rFonts w:ascii="Times New Roman" w:hAnsi="Times New Roman" w:cs="Times New Roman"/>
          <w:sz w:val="24"/>
          <w:szCs w:val="24"/>
        </w:rPr>
        <w:t>из</w:t>
      </w:r>
      <w:proofErr w:type="spellEnd"/>
      <w:r w:rsidRPr="00AB347A">
        <w:rPr>
          <w:rFonts w:ascii="Times New Roman" w:hAnsi="Times New Roman" w:cs="Times New Roman"/>
          <w:sz w:val="24"/>
          <w:szCs w:val="24"/>
        </w:rPr>
        <w:t xml:space="preserve">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в порядке, установленном </w:t>
      </w:r>
      <w:hyperlink w:anchor="P191" w:history="1">
        <w:r w:rsidRPr="00AB347A">
          <w:rPr>
            <w:rFonts w:ascii="Times New Roman" w:hAnsi="Times New Roman" w:cs="Times New Roman"/>
            <w:sz w:val="24"/>
            <w:szCs w:val="24"/>
          </w:rPr>
          <w:t>разделом 4</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jc w:val="center"/>
        <w:outlineLvl w:val="1"/>
        <w:rPr>
          <w:rFonts w:ascii="Times New Roman" w:hAnsi="Times New Roman" w:cs="Times New Roman"/>
          <w:sz w:val="24"/>
          <w:szCs w:val="24"/>
        </w:rPr>
      </w:pPr>
      <w:r w:rsidRPr="00AB347A">
        <w:rPr>
          <w:rFonts w:ascii="Times New Roman" w:hAnsi="Times New Roman" w:cs="Times New Roman"/>
          <w:sz w:val="24"/>
          <w:szCs w:val="24"/>
        </w:rPr>
        <w:t>2. Содержание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2.1.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содержит следующие реквизиты участников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1)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(цифровой код, состоящий из 8 символов);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2) полное наименование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4) код формы собственности по Общероссийскому </w:t>
      </w:r>
      <w:hyperlink r:id="rId9" w:history="1">
        <w:r w:rsidRPr="00AB347A">
          <w:rPr>
            <w:rFonts w:ascii="Times New Roman" w:hAnsi="Times New Roman" w:cs="Times New Roman"/>
            <w:sz w:val="24"/>
            <w:szCs w:val="24"/>
          </w:rPr>
          <w:t>классификатору</w:t>
        </w:r>
      </w:hyperlink>
      <w:r w:rsidRPr="00AB347A">
        <w:rPr>
          <w:rFonts w:ascii="Times New Roman" w:hAnsi="Times New Roman" w:cs="Times New Roman"/>
          <w:sz w:val="24"/>
          <w:szCs w:val="24"/>
        </w:rPr>
        <w:t xml:space="preserve"> форм собственности (далее - код по ОКФС);</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5) код организационно-правовой формы по Общероссийскому </w:t>
      </w:r>
      <w:hyperlink r:id="rId10" w:history="1">
        <w:r w:rsidRPr="00AB347A">
          <w:rPr>
            <w:rFonts w:ascii="Times New Roman" w:hAnsi="Times New Roman" w:cs="Times New Roman"/>
            <w:sz w:val="24"/>
            <w:szCs w:val="24"/>
          </w:rPr>
          <w:t>классификатору</w:t>
        </w:r>
      </w:hyperlink>
      <w:r w:rsidRPr="00AB347A">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00B1138E"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00B1138E"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00B1138E"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 бюджетной классификации);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7)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вышестоящего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главного распорядителя (распорядителя);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получателя;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иного получателя;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администратора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jc w:val="center"/>
        <w:outlineLvl w:val="1"/>
        <w:rPr>
          <w:rFonts w:ascii="Times New Roman" w:hAnsi="Times New Roman" w:cs="Times New Roman"/>
          <w:sz w:val="24"/>
          <w:szCs w:val="24"/>
        </w:rPr>
      </w:pPr>
      <w:bookmarkStart w:id="3" w:name="P121"/>
      <w:bookmarkEnd w:id="3"/>
      <w:r w:rsidRPr="00AB347A">
        <w:rPr>
          <w:rFonts w:ascii="Times New Roman" w:hAnsi="Times New Roman" w:cs="Times New Roman"/>
          <w:sz w:val="24"/>
          <w:szCs w:val="24"/>
        </w:rPr>
        <w:t>3. Порядок включения реквизитов участников бюджетного</w:t>
      </w:r>
    </w:p>
    <w:p w:rsidR="0035301B" w:rsidRPr="00AB347A" w:rsidRDefault="0035301B" w:rsidP="00D85104">
      <w:pPr>
        <w:pStyle w:val="ConsPlusNormal"/>
        <w:jc w:val="center"/>
        <w:rPr>
          <w:rFonts w:ascii="Times New Roman" w:hAnsi="Times New Roman" w:cs="Times New Roman"/>
          <w:sz w:val="24"/>
          <w:szCs w:val="24"/>
        </w:rPr>
      </w:pPr>
      <w:r w:rsidRPr="00AB347A">
        <w:rPr>
          <w:rFonts w:ascii="Times New Roman" w:hAnsi="Times New Roman" w:cs="Times New Roman"/>
          <w:sz w:val="24"/>
          <w:szCs w:val="24"/>
        </w:rPr>
        <w:t>процесса в Сводный реестр и внесения изменений в реквизиты</w:t>
      </w:r>
    </w:p>
    <w:p w:rsidR="0035301B" w:rsidRPr="00AB347A" w:rsidRDefault="0035301B" w:rsidP="00D85104">
      <w:pPr>
        <w:pStyle w:val="ConsPlusNormal"/>
        <w:jc w:val="center"/>
        <w:rPr>
          <w:rFonts w:ascii="Times New Roman" w:hAnsi="Times New Roman" w:cs="Times New Roman"/>
          <w:sz w:val="24"/>
          <w:szCs w:val="24"/>
        </w:rPr>
      </w:pPr>
      <w:r w:rsidRPr="00AB347A">
        <w:rPr>
          <w:rFonts w:ascii="Times New Roman" w:hAnsi="Times New Roman" w:cs="Times New Roman"/>
          <w:sz w:val="24"/>
          <w:szCs w:val="24"/>
        </w:rPr>
        <w:t>участников бюджетного процесса в Сводном реестре</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3.1. Для включения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реквизитов или изменения реквизитов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на бумажном носителе </w:t>
      </w:r>
      <w:hyperlink w:anchor="P994" w:history="1">
        <w:r w:rsidRPr="00AB347A">
          <w:rPr>
            <w:rFonts w:ascii="Times New Roman" w:hAnsi="Times New Roman" w:cs="Times New Roman"/>
            <w:sz w:val="24"/>
            <w:szCs w:val="24"/>
          </w:rPr>
          <w:t>Заявку</w:t>
        </w:r>
      </w:hyperlink>
      <w:r w:rsidRPr="00AB347A">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w:t>
      </w:r>
      <w:r w:rsidRPr="00AB347A">
        <w:rPr>
          <w:rFonts w:ascii="Times New Roman" w:hAnsi="Times New Roman" w:cs="Times New Roman"/>
          <w:sz w:val="24"/>
          <w:szCs w:val="24"/>
        </w:rPr>
        <w:lastRenderedPageBreak/>
        <w:t>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не требуется.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AB347A">
          <w:rPr>
            <w:rFonts w:ascii="Times New Roman" w:hAnsi="Times New Roman" w:cs="Times New Roman"/>
            <w:sz w:val="24"/>
            <w:szCs w:val="24"/>
          </w:rPr>
          <w:t>пунктом 3.2</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bookmarkStart w:id="4" w:name="P130"/>
      <w:bookmarkEnd w:id="4"/>
      <w:r w:rsidRPr="00AB347A">
        <w:rPr>
          <w:rFonts w:ascii="Times New Roman" w:hAnsi="Times New Roman" w:cs="Times New Roman"/>
          <w:sz w:val="24"/>
          <w:szCs w:val="24"/>
        </w:rPr>
        <w:t xml:space="preserve">3.2. Для включения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реквизитов или изменения реквизитов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AB347A">
        <w:rPr>
          <w:rFonts w:ascii="Times New Roman" w:hAnsi="Times New Roman" w:cs="Times New Roman"/>
          <w:sz w:val="24"/>
          <w:szCs w:val="24"/>
        </w:rPr>
        <w:t>финоргана</w:t>
      </w:r>
      <w:hyperlink w:anchor="P994" w:history="1">
        <w:r w:rsidRPr="00AB347A">
          <w:rPr>
            <w:rFonts w:ascii="Times New Roman" w:hAnsi="Times New Roman" w:cs="Times New Roman"/>
            <w:sz w:val="24"/>
            <w:szCs w:val="24"/>
          </w:rPr>
          <w:t>Заявку</w:t>
        </w:r>
        <w:proofErr w:type="spellEnd"/>
      </w:hyperlink>
      <w:r w:rsidRPr="00AB347A">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 на включение (изменение).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на бумажном носителе и в электронной форме.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Если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AB347A" w:rsidRDefault="0035301B" w:rsidP="00D85104">
      <w:pPr>
        <w:pStyle w:val="ConsPlusNormal"/>
        <w:ind w:firstLine="540"/>
        <w:jc w:val="both"/>
        <w:rPr>
          <w:rFonts w:ascii="Times New Roman" w:hAnsi="Times New Roman" w:cs="Times New Roman"/>
          <w:sz w:val="24"/>
          <w:szCs w:val="24"/>
        </w:rPr>
      </w:pPr>
      <w:bookmarkStart w:id="5" w:name="P136"/>
      <w:bookmarkEnd w:id="5"/>
      <w:r w:rsidRPr="00AB347A">
        <w:rPr>
          <w:rFonts w:ascii="Times New Roman" w:hAnsi="Times New Roman" w:cs="Times New Roman"/>
          <w:sz w:val="24"/>
          <w:szCs w:val="24"/>
        </w:rPr>
        <w:t xml:space="preserve">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вместе с </w:t>
      </w:r>
      <w:hyperlink w:anchor="P994" w:history="1">
        <w:r w:rsidRPr="00AB347A">
          <w:rPr>
            <w:rFonts w:ascii="Times New Roman" w:hAnsi="Times New Roman" w:cs="Times New Roman"/>
            <w:sz w:val="24"/>
            <w:szCs w:val="24"/>
          </w:rPr>
          <w:t>Заявкой</w:t>
        </w:r>
      </w:hyperlink>
      <w:r w:rsidRPr="00AB347A">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35301B" w:rsidRPr="00AB347A" w:rsidRDefault="0035301B" w:rsidP="00D85104">
      <w:pPr>
        <w:pStyle w:val="ConsPlusNormal"/>
        <w:ind w:firstLine="540"/>
        <w:jc w:val="both"/>
        <w:rPr>
          <w:rFonts w:ascii="Times New Roman" w:hAnsi="Times New Roman" w:cs="Times New Roman"/>
          <w:sz w:val="24"/>
          <w:szCs w:val="24"/>
        </w:rPr>
      </w:pPr>
      <w:bookmarkStart w:id="6" w:name="P137"/>
      <w:bookmarkEnd w:id="6"/>
      <w:r w:rsidRPr="00AB347A">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AB347A">
          <w:rPr>
            <w:rFonts w:ascii="Times New Roman" w:hAnsi="Times New Roman" w:cs="Times New Roman"/>
            <w:sz w:val="24"/>
            <w:szCs w:val="24"/>
          </w:rPr>
          <w:t>&lt;*&gt;</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bookmarkStart w:id="7" w:name="P139"/>
      <w:bookmarkEnd w:id="7"/>
      <w:r w:rsidRPr="00AB347A">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 </w:t>
      </w:r>
      <w:r w:rsidR="00F04D10"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об их создании. При этом, а также в случае утверждения положения, учредительного документа (устава) участника бюджетного процесса актом</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F04D10"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 xml:space="preserve"> Республики Башкортостан, копия данного акта</w:t>
      </w:r>
      <w:r w:rsidR="001E2C11"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1E2C11"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F04D10"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представляется без заверения.</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AB347A">
          <w:rPr>
            <w:rFonts w:ascii="Times New Roman" w:hAnsi="Times New Roman" w:cs="Times New Roman"/>
            <w:sz w:val="24"/>
            <w:szCs w:val="24"/>
          </w:rPr>
          <w:t>&lt;**&gt;</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bookmarkStart w:id="8" w:name="P143"/>
      <w:bookmarkEnd w:id="8"/>
      <w:r w:rsidRPr="00AB347A">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AB347A" w:rsidRDefault="0035301B" w:rsidP="00D85104">
      <w:pPr>
        <w:pStyle w:val="ConsPlusNormal"/>
        <w:ind w:firstLine="540"/>
        <w:jc w:val="both"/>
        <w:rPr>
          <w:rFonts w:ascii="Times New Roman" w:hAnsi="Times New Roman" w:cs="Times New Roman"/>
          <w:sz w:val="24"/>
          <w:szCs w:val="24"/>
        </w:rPr>
      </w:pPr>
      <w:bookmarkStart w:id="9" w:name="P146"/>
      <w:bookmarkEnd w:id="9"/>
      <w:r w:rsidRPr="00AB347A">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Для включения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AB347A">
          <w:rPr>
            <w:rFonts w:ascii="Times New Roman" w:hAnsi="Times New Roman" w:cs="Times New Roman"/>
            <w:sz w:val="24"/>
            <w:szCs w:val="24"/>
          </w:rPr>
          <w:t>подпунктах "а"</w:t>
        </w:r>
      </w:hyperlink>
      <w:r w:rsidRPr="00AB347A">
        <w:rPr>
          <w:rFonts w:ascii="Times New Roman" w:hAnsi="Times New Roman" w:cs="Times New Roman"/>
          <w:sz w:val="24"/>
          <w:szCs w:val="24"/>
        </w:rPr>
        <w:t xml:space="preserve"> - </w:t>
      </w:r>
      <w:hyperlink w:anchor="P146" w:history="1">
        <w:r w:rsidRPr="00AB347A">
          <w:rPr>
            <w:rFonts w:ascii="Times New Roman" w:hAnsi="Times New Roman" w:cs="Times New Roman"/>
            <w:sz w:val="24"/>
            <w:szCs w:val="24"/>
          </w:rPr>
          <w:t>"г"</w:t>
        </w:r>
      </w:hyperlink>
      <w:r w:rsidRPr="00AB347A">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AB347A" w:rsidRDefault="0035301B" w:rsidP="00D85104">
      <w:pPr>
        <w:pStyle w:val="ConsPlusNormal"/>
        <w:ind w:firstLine="540"/>
        <w:jc w:val="both"/>
        <w:rPr>
          <w:rFonts w:ascii="Times New Roman" w:hAnsi="Times New Roman" w:cs="Times New Roman"/>
          <w:sz w:val="24"/>
          <w:szCs w:val="24"/>
        </w:rPr>
      </w:pPr>
      <w:bookmarkStart w:id="10" w:name="P150"/>
      <w:bookmarkEnd w:id="10"/>
      <w:r w:rsidRPr="00AB347A">
        <w:rPr>
          <w:rFonts w:ascii="Times New Roman" w:hAnsi="Times New Roman" w:cs="Times New Roman"/>
          <w:sz w:val="24"/>
          <w:szCs w:val="24"/>
        </w:rPr>
        <w:t xml:space="preserve">3.4. Для включения (изменения)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AB347A">
        <w:rPr>
          <w:rFonts w:ascii="Times New Roman" w:hAnsi="Times New Roman" w:cs="Times New Roman"/>
          <w:sz w:val="24"/>
          <w:szCs w:val="24"/>
        </w:rPr>
        <w:t>фин</w:t>
      </w:r>
      <w:r w:rsidRPr="00AB347A">
        <w:rPr>
          <w:rFonts w:ascii="Times New Roman" w:hAnsi="Times New Roman" w:cs="Times New Roman"/>
          <w:sz w:val="24"/>
          <w:szCs w:val="24"/>
        </w:rPr>
        <w:t xml:space="preserve">отдел </w:t>
      </w:r>
      <w:hyperlink w:anchor="P994" w:history="1">
        <w:r w:rsidRPr="00AB347A">
          <w:rPr>
            <w:rFonts w:ascii="Times New Roman" w:hAnsi="Times New Roman" w:cs="Times New Roman"/>
            <w:sz w:val="24"/>
            <w:szCs w:val="24"/>
          </w:rPr>
          <w:t>Заявку</w:t>
        </w:r>
      </w:hyperlink>
      <w:r w:rsidRPr="00AB347A">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 также подлинник разрешения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AB347A">
        <w:rPr>
          <w:rFonts w:ascii="Times New Roman" w:hAnsi="Times New Roman" w:cs="Times New Roman"/>
          <w:sz w:val="24"/>
          <w:szCs w:val="24"/>
        </w:rPr>
        <w:t>фин</w:t>
      </w:r>
      <w:r w:rsidRPr="00AB347A">
        <w:rPr>
          <w:rFonts w:ascii="Times New Roman" w:hAnsi="Times New Roman" w:cs="Times New Roman"/>
          <w:sz w:val="24"/>
          <w:szCs w:val="24"/>
        </w:rPr>
        <w:t xml:space="preserve">отдел в соответствии с </w:t>
      </w:r>
      <w:hyperlink w:anchor="P130" w:history="1">
        <w:r w:rsidRPr="00AB347A">
          <w:rPr>
            <w:rFonts w:ascii="Times New Roman" w:hAnsi="Times New Roman" w:cs="Times New Roman"/>
            <w:sz w:val="24"/>
            <w:szCs w:val="24"/>
          </w:rPr>
          <w:t>пунктом 3.2</w:t>
        </w:r>
      </w:hyperlink>
      <w:r w:rsidRPr="00AB347A">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AB347A">
          <w:rPr>
            <w:rFonts w:ascii="Times New Roman" w:hAnsi="Times New Roman" w:cs="Times New Roman"/>
            <w:sz w:val="24"/>
            <w:szCs w:val="24"/>
          </w:rPr>
          <w:t>разделе 4</w:t>
        </w:r>
      </w:hyperlink>
      <w:r w:rsidRPr="00AB347A">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3.5. 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AB347A">
          <w:rPr>
            <w:rFonts w:ascii="Times New Roman" w:hAnsi="Times New Roman" w:cs="Times New Roman"/>
            <w:sz w:val="24"/>
            <w:szCs w:val="24"/>
          </w:rPr>
          <w:t>разделе 5</w:t>
        </w:r>
      </w:hyperlink>
      <w:r w:rsidRPr="00AB347A">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Если в соответствии с положениями </w:t>
      </w:r>
      <w:hyperlink w:anchor="P136" w:history="1">
        <w:r w:rsidRPr="00AB347A">
          <w:rPr>
            <w:rFonts w:ascii="Times New Roman" w:hAnsi="Times New Roman" w:cs="Times New Roman"/>
            <w:sz w:val="24"/>
            <w:szCs w:val="24"/>
          </w:rPr>
          <w:t>пунктов 3.3</w:t>
        </w:r>
      </w:hyperlink>
      <w:r w:rsidRPr="00AB347A">
        <w:rPr>
          <w:rFonts w:ascii="Times New Roman" w:hAnsi="Times New Roman" w:cs="Times New Roman"/>
          <w:sz w:val="24"/>
          <w:szCs w:val="24"/>
        </w:rPr>
        <w:t xml:space="preserve"> и </w:t>
      </w:r>
      <w:hyperlink w:anchor="P150" w:history="1">
        <w:r w:rsidRPr="00AB347A">
          <w:rPr>
            <w:rFonts w:ascii="Times New Roman" w:hAnsi="Times New Roman" w:cs="Times New Roman"/>
            <w:sz w:val="24"/>
            <w:szCs w:val="24"/>
          </w:rPr>
          <w:t>3.4</w:t>
        </w:r>
      </w:hyperlink>
      <w:r w:rsidRPr="00AB347A">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AB347A" w:rsidRDefault="0035301B" w:rsidP="00D85104">
      <w:pPr>
        <w:pStyle w:val="ConsPlusNormal"/>
        <w:ind w:firstLine="540"/>
        <w:jc w:val="both"/>
        <w:rPr>
          <w:rFonts w:ascii="Times New Roman" w:hAnsi="Times New Roman" w:cs="Times New Roman"/>
          <w:sz w:val="24"/>
          <w:szCs w:val="24"/>
        </w:rPr>
      </w:pPr>
      <w:bookmarkStart w:id="11" w:name="P157"/>
      <w:bookmarkEnd w:id="11"/>
      <w:r w:rsidRPr="00AB347A">
        <w:rPr>
          <w:rFonts w:ascii="Times New Roman" w:hAnsi="Times New Roman" w:cs="Times New Roman"/>
          <w:sz w:val="24"/>
          <w:szCs w:val="24"/>
        </w:rPr>
        <w:t xml:space="preserve">3.6. При приеме от главного распорядителя, распорядителя, главного администратора </w:t>
      </w:r>
      <w:r w:rsidRPr="00AB347A">
        <w:rPr>
          <w:rFonts w:ascii="Times New Roman" w:hAnsi="Times New Roman" w:cs="Times New Roman"/>
          <w:sz w:val="24"/>
          <w:szCs w:val="24"/>
        </w:rPr>
        <w:lastRenderedPageBreak/>
        <w:t xml:space="preserve">доходов, главного администратора источников финансирования дефицита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AB347A">
          <w:rPr>
            <w:rFonts w:ascii="Times New Roman" w:hAnsi="Times New Roman" w:cs="Times New Roman"/>
            <w:sz w:val="24"/>
            <w:szCs w:val="24"/>
          </w:rPr>
          <w:t>разделе 5</w:t>
        </w:r>
      </w:hyperlink>
      <w:r w:rsidRPr="00AB347A">
        <w:rPr>
          <w:rFonts w:ascii="Times New Roman" w:hAnsi="Times New Roman" w:cs="Times New Roman"/>
          <w:sz w:val="24"/>
          <w:szCs w:val="24"/>
        </w:rPr>
        <w:t xml:space="preserve"> настоящего Порядка, а также визуально проверяется: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соответствие формы представленной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отсутствие в представленной </w:t>
      </w:r>
      <w:hyperlink w:anchor="P994" w:history="1">
        <w:r w:rsidRPr="00AB347A">
          <w:rPr>
            <w:rFonts w:ascii="Times New Roman" w:hAnsi="Times New Roman" w:cs="Times New Roman"/>
            <w:sz w:val="24"/>
            <w:szCs w:val="24"/>
          </w:rPr>
          <w:t>Заявке</w:t>
        </w:r>
      </w:hyperlink>
      <w:r w:rsidRPr="00AB347A">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утвержденной форме, наличия в </w:t>
      </w:r>
      <w:hyperlink w:anchor="P994" w:history="1">
        <w:r w:rsidRPr="00AB347A">
          <w:rPr>
            <w:rFonts w:ascii="Times New Roman" w:hAnsi="Times New Roman" w:cs="Times New Roman"/>
            <w:sz w:val="24"/>
            <w:szCs w:val="24"/>
          </w:rPr>
          <w:t>Заявке</w:t>
        </w:r>
      </w:hyperlink>
      <w:r w:rsidRPr="00AB347A">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w:t>
      </w:r>
      <w:hyperlink w:anchor="P157" w:history="1">
        <w:r w:rsidRPr="00AB347A">
          <w:rPr>
            <w:rFonts w:ascii="Times New Roman" w:hAnsi="Times New Roman" w:cs="Times New Roman"/>
            <w:sz w:val="24"/>
            <w:szCs w:val="24"/>
          </w:rPr>
          <w:t>пунктом 3.6</w:t>
        </w:r>
      </w:hyperlink>
      <w:r w:rsidRPr="00AB347A">
        <w:rPr>
          <w:rFonts w:ascii="Times New Roman" w:hAnsi="Times New Roman" w:cs="Times New Roman"/>
          <w:sz w:val="24"/>
          <w:szCs w:val="24"/>
        </w:rPr>
        <w:t xml:space="preserve"> настоящего Порядка, </w:t>
      </w:r>
      <w:r w:rsidR="0090455F" w:rsidRPr="00AB347A">
        <w:rPr>
          <w:rFonts w:ascii="Times New Roman" w:hAnsi="Times New Roman" w:cs="Times New Roman"/>
          <w:sz w:val="24"/>
          <w:szCs w:val="24"/>
        </w:rPr>
        <w:t>фин</w:t>
      </w:r>
      <w:r w:rsidRPr="00AB347A">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AB347A">
          <w:rPr>
            <w:rFonts w:ascii="Times New Roman" w:hAnsi="Times New Roman" w:cs="Times New Roman"/>
            <w:sz w:val="24"/>
            <w:szCs w:val="24"/>
          </w:rPr>
          <w:t>Заявкой</w:t>
        </w:r>
      </w:hyperlink>
      <w:r w:rsidRPr="00AB347A">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без исполнения по иным причинам.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Проверка </w:t>
      </w:r>
      <w:hyperlink w:anchor="P994" w:history="1">
        <w:r w:rsidRPr="00AB347A">
          <w:rPr>
            <w:rFonts w:ascii="Times New Roman" w:hAnsi="Times New Roman" w:cs="Times New Roman"/>
            <w:sz w:val="24"/>
            <w:szCs w:val="24"/>
          </w:rPr>
          <w:t>Заявок</w:t>
        </w:r>
      </w:hyperlink>
      <w:r w:rsidRPr="00AB347A">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AB347A">
          <w:rPr>
            <w:rFonts w:ascii="Times New Roman" w:hAnsi="Times New Roman" w:cs="Times New Roman"/>
            <w:sz w:val="24"/>
            <w:szCs w:val="24"/>
          </w:rPr>
          <w:t>пункте 3.6</w:t>
        </w:r>
      </w:hyperlink>
      <w:r w:rsidRPr="00AB347A">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AB347A">
          <w:rPr>
            <w:rFonts w:ascii="Times New Roman" w:hAnsi="Times New Roman" w:cs="Times New Roman"/>
            <w:sz w:val="24"/>
            <w:szCs w:val="24"/>
          </w:rPr>
          <w:t>разделом 5</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3.9. Если по результатам автоматизированной проверки выявляется несоответствие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правилам, установленным </w:t>
      </w:r>
      <w:hyperlink w:anchor="P226" w:history="1">
        <w:r w:rsidRPr="00AB347A">
          <w:rPr>
            <w:rFonts w:ascii="Times New Roman" w:hAnsi="Times New Roman" w:cs="Times New Roman"/>
            <w:sz w:val="24"/>
            <w:szCs w:val="24"/>
          </w:rPr>
          <w:t>разделом 5</w:t>
        </w:r>
      </w:hyperlink>
      <w:r w:rsidRPr="00AB347A">
        <w:rPr>
          <w:rFonts w:ascii="Times New Roman" w:hAnsi="Times New Roman" w:cs="Times New Roman"/>
          <w:sz w:val="24"/>
          <w:szCs w:val="24"/>
        </w:rPr>
        <w:t xml:space="preserve"> настоящего Порядка, </w:t>
      </w:r>
      <w:hyperlink w:anchor="P994" w:history="1">
        <w:r w:rsidRPr="00AB347A">
          <w:rPr>
            <w:rFonts w:ascii="Times New Roman" w:hAnsi="Times New Roman" w:cs="Times New Roman"/>
            <w:sz w:val="24"/>
            <w:szCs w:val="24"/>
          </w:rPr>
          <w:t>Заявка</w:t>
        </w:r>
      </w:hyperlink>
      <w:r w:rsidRPr="00AB347A">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AB347A">
        <w:rPr>
          <w:rFonts w:ascii="Times New Roman" w:hAnsi="Times New Roman" w:cs="Times New Roman"/>
          <w:sz w:val="24"/>
          <w:szCs w:val="24"/>
        </w:rPr>
        <w:t>фин</w:t>
      </w:r>
      <w:r w:rsidRPr="00AB347A">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AB347A">
          <w:rPr>
            <w:rFonts w:ascii="Times New Roman" w:hAnsi="Times New Roman" w:cs="Times New Roman"/>
            <w:sz w:val="24"/>
            <w:szCs w:val="24"/>
          </w:rPr>
          <w:t>Заявкой</w:t>
        </w:r>
      </w:hyperlink>
      <w:r w:rsidRPr="00AB347A">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3.1</w:t>
      </w:r>
      <w:r w:rsidR="00B1138E" w:rsidRPr="00AB347A">
        <w:rPr>
          <w:rFonts w:ascii="Times New Roman" w:hAnsi="Times New Roman" w:cs="Times New Roman"/>
          <w:sz w:val="24"/>
          <w:szCs w:val="24"/>
        </w:rPr>
        <w:t>0</w:t>
      </w:r>
      <w:r w:rsidRPr="00AB347A">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реквизиты проверенной </w:t>
      </w:r>
      <w:proofErr w:type="spellStart"/>
      <w:r w:rsidR="00B1138E" w:rsidRPr="00AB347A">
        <w:rPr>
          <w:rFonts w:ascii="Times New Roman" w:hAnsi="Times New Roman" w:cs="Times New Roman"/>
          <w:sz w:val="24"/>
          <w:szCs w:val="24"/>
        </w:rPr>
        <w:t>финорганом</w:t>
      </w:r>
      <w:hyperlink w:anchor="P994" w:history="1">
        <w:r w:rsidRPr="00AB347A">
          <w:rPr>
            <w:rFonts w:ascii="Times New Roman" w:hAnsi="Times New Roman" w:cs="Times New Roman"/>
            <w:sz w:val="24"/>
            <w:szCs w:val="24"/>
          </w:rPr>
          <w:t>Заявки</w:t>
        </w:r>
        <w:proofErr w:type="spellEnd"/>
      </w:hyperlink>
      <w:r w:rsidRPr="00AB347A">
        <w:rPr>
          <w:rFonts w:ascii="Times New Roman" w:hAnsi="Times New Roman" w:cs="Times New Roman"/>
          <w:sz w:val="24"/>
          <w:szCs w:val="24"/>
        </w:rPr>
        <w:t xml:space="preserve"> на включение (изменение) образуют реестровую запись.</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Отдел </w:t>
      </w:r>
      <w:proofErr w:type="spellStart"/>
      <w:r w:rsidR="00B1138E"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Обновление реестровой записи осуществляется на основании проверенной отделом Управления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в порядке, установленном в </w:t>
      </w:r>
      <w:hyperlink w:anchor="P191" w:history="1">
        <w:r w:rsidRPr="00AB347A">
          <w:rPr>
            <w:rFonts w:ascii="Times New Roman" w:hAnsi="Times New Roman" w:cs="Times New Roman"/>
            <w:sz w:val="24"/>
            <w:szCs w:val="24"/>
          </w:rPr>
          <w:t>разделе 4</w:t>
        </w:r>
      </w:hyperlink>
      <w:r w:rsidRPr="00AB347A">
        <w:rPr>
          <w:rFonts w:ascii="Times New Roman" w:hAnsi="Times New Roman" w:cs="Times New Roman"/>
          <w:sz w:val="24"/>
          <w:szCs w:val="24"/>
        </w:rPr>
        <w:t xml:space="preserve"> настоящего Порядка, и включению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 порядке, установленном в </w:t>
      </w:r>
      <w:hyperlink w:anchor="P121" w:history="1">
        <w:r w:rsidRPr="00AB347A">
          <w:rPr>
            <w:rFonts w:ascii="Times New Roman" w:hAnsi="Times New Roman" w:cs="Times New Roman"/>
            <w:sz w:val="24"/>
            <w:szCs w:val="24"/>
          </w:rPr>
          <w:t>разделе 3</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3.1</w:t>
      </w:r>
      <w:r w:rsidR="00B1138E" w:rsidRPr="00AB347A">
        <w:rPr>
          <w:rFonts w:ascii="Times New Roman" w:hAnsi="Times New Roman" w:cs="Times New Roman"/>
          <w:sz w:val="24"/>
          <w:szCs w:val="24"/>
        </w:rPr>
        <w:t>1</w:t>
      </w:r>
      <w:r w:rsidRPr="00AB347A">
        <w:rPr>
          <w:rFonts w:ascii="Times New Roman" w:hAnsi="Times New Roman" w:cs="Times New Roman"/>
          <w:sz w:val="24"/>
          <w:szCs w:val="24"/>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AB347A">
          <w:rPr>
            <w:rFonts w:ascii="Times New Roman" w:hAnsi="Times New Roman" w:cs="Times New Roman"/>
            <w:sz w:val="24"/>
            <w:szCs w:val="24"/>
          </w:rPr>
          <w:t>Извещение</w:t>
        </w:r>
      </w:hyperlink>
      <w:r w:rsidRPr="00AB347A">
        <w:rPr>
          <w:rFonts w:ascii="Times New Roman" w:hAnsi="Times New Roman" w:cs="Times New Roman"/>
          <w:sz w:val="24"/>
          <w:szCs w:val="24"/>
        </w:rPr>
        <w:t xml:space="preserve"> о включении (изменении) реквизитов участников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 </w:t>
      </w:r>
      <w:hyperlink w:anchor="P1150" w:history="1">
        <w:r w:rsidRPr="00AB347A">
          <w:rPr>
            <w:rFonts w:ascii="Times New Roman" w:hAnsi="Times New Roman" w:cs="Times New Roman"/>
            <w:sz w:val="24"/>
            <w:szCs w:val="24"/>
          </w:rPr>
          <w:t>Извещении</w:t>
        </w:r>
      </w:hyperlink>
      <w:r w:rsidRPr="00AB347A">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3.1</w:t>
      </w:r>
      <w:r w:rsidR="00B1138E" w:rsidRPr="00AB347A">
        <w:rPr>
          <w:rFonts w:ascii="Times New Roman" w:hAnsi="Times New Roman" w:cs="Times New Roman"/>
          <w:sz w:val="24"/>
          <w:szCs w:val="24"/>
        </w:rPr>
        <w:t>2</w:t>
      </w:r>
      <w:r w:rsidRPr="00AB347A">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 </w:t>
      </w:r>
      <w:proofErr w:type="spellStart"/>
      <w:r w:rsidR="00B1138E" w:rsidRPr="00AB347A">
        <w:rPr>
          <w:rFonts w:ascii="Times New Roman" w:hAnsi="Times New Roman" w:cs="Times New Roman"/>
          <w:sz w:val="24"/>
          <w:szCs w:val="24"/>
        </w:rPr>
        <w:t>финоргане</w:t>
      </w:r>
      <w:proofErr w:type="spellEnd"/>
      <w:r w:rsidRPr="00AB347A">
        <w:rPr>
          <w:rFonts w:ascii="Times New Roman" w:hAnsi="Times New Roman" w:cs="Times New Roman"/>
          <w:sz w:val="24"/>
          <w:szCs w:val="24"/>
        </w:rPr>
        <w:t xml:space="preserve"> формируется дело клиента.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дело клиента включаются исполненные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и прилагаемые к ним документы.</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jc w:val="center"/>
        <w:outlineLvl w:val="1"/>
        <w:rPr>
          <w:rFonts w:ascii="Times New Roman" w:hAnsi="Times New Roman" w:cs="Times New Roman"/>
          <w:sz w:val="24"/>
          <w:szCs w:val="24"/>
        </w:rPr>
      </w:pPr>
      <w:bookmarkStart w:id="12" w:name="P191"/>
      <w:bookmarkEnd w:id="12"/>
      <w:r w:rsidRPr="00AB347A">
        <w:rPr>
          <w:rFonts w:ascii="Times New Roman" w:hAnsi="Times New Roman" w:cs="Times New Roman"/>
          <w:sz w:val="24"/>
          <w:szCs w:val="24"/>
        </w:rPr>
        <w:t>4. Порядок исключения реквизитов участников бюджетного</w:t>
      </w:r>
    </w:p>
    <w:p w:rsidR="0035301B" w:rsidRPr="00AB347A" w:rsidRDefault="0035301B" w:rsidP="00D85104">
      <w:pPr>
        <w:pStyle w:val="ConsPlusNormal"/>
        <w:jc w:val="center"/>
        <w:rPr>
          <w:rFonts w:ascii="Times New Roman" w:hAnsi="Times New Roman" w:cs="Times New Roman"/>
          <w:sz w:val="24"/>
          <w:szCs w:val="24"/>
        </w:rPr>
      </w:pPr>
      <w:r w:rsidRPr="00AB347A">
        <w:rPr>
          <w:rFonts w:ascii="Times New Roman" w:hAnsi="Times New Roman" w:cs="Times New Roman"/>
          <w:sz w:val="24"/>
          <w:szCs w:val="24"/>
        </w:rPr>
        <w:t>процесса из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4.1. Для исключения реквизитов участника бюджетного процесса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AB347A">
        <w:rPr>
          <w:rFonts w:ascii="Times New Roman" w:hAnsi="Times New Roman" w:cs="Times New Roman"/>
          <w:sz w:val="24"/>
          <w:szCs w:val="24"/>
        </w:rPr>
        <w:t>финоргана</w:t>
      </w:r>
      <w:hyperlink w:anchor="P1478" w:history="1">
        <w:r w:rsidRPr="00AB347A">
          <w:rPr>
            <w:rFonts w:ascii="Times New Roman" w:hAnsi="Times New Roman" w:cs="Times New Roman"/>
            <w:sz w:val="24"/>
            <w:szCs w:val="24"/>
          </w:rPr>
          <w:t>Заявку</w:t>
        </w:r>
        <w:proofErr w:type="spellEnd"/>
      </w:hyperlink>
      <w:r w:rsidRPr="00AB347A">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в случае, предусмотренном в </w:t>
      </w:r>
      <w:hyperlink w:anchor="P95" w:history="1">
        <w:r w:rsidRPr="00AB347A">
          <w:rPr>
            <w:rFonts w:ascii="Times New Roman" w:hAnsi="Times New Roman" w:cs="Times New Roman"/>
            <w:sz w:val="24"/>
            <w:szCs w:val="24"/>
          </w:rPr>
          <w:t>пункте 1.7</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AB347A">
          <w:rPr>
            <w:rFonts w:ascii="Times New Roman" w:hAnsi="Times New Roman" w:cs="Times New Roman"/>
            <w:sz w:val="24"/>
            <w:szCs w:val="24"/>
          </w:rPr>
          <w:t>Заявку</w:t>
        </w:r>
      </w:hyperlink>
      <w:r w:rsidRPr="00AB347A">
        <w:rPr>
          <w:rFonts w:ascii="Times New Roman" w:hAnsi="Times New Roman" w:cs="Times New Roman"/>
          <w:sz w:val="24"/>
          <w:szCs w:val="24"/>
        </w:rPr>
        <w:t xml:space="preserve"> на исключение в отдел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4.2. При получении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отдел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проверяет наличие в представленной </w:t>
      </w:r>
      <w:hyperlink w:anchor="P1478" w:history="1">
        <w:r w:rsidRPr="00AB347A">
          <w:rPr>
            <w:rFonts w:ascii="Times New Roman" w:hAnsi="Times New Roman" w:cs="Times New Roman"/>
            <w:sz w:val="24"/>
            <w:szCs w:val="24"/>
          </w:rPr>
          <w:t>Заявке</w:t>
        </w:r>
      </w:hyperlink>
      <w:r w:rsidRPr="00AB347A">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AB347A">
          <w:rPr>
            <w:rFonts w:ascii="Times New Roman" w:hAnsi="Times New Roman" w:cs="Times New Roman"/>
            <w:sz w:val="24"/>
            <w:szCs w:val="24"/>
          </w:rPr>
          <w:t>разделе 5</w:t>
        </w:r>
      </w:hyperlink>
      <w:r w:rsidRPr="00AB347A">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4.3. При приеме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AB347A">
          <w:rPr>
            <w:rFonts w:ascii="Times New Roman" w:hAnsi="Times New Roman" w:cs="Times New Roman"/>
            <w:sz w:val="24"/>
            <w:szCs w:val="24"/>
          </w:rPr>
          <w:t>разделе 5</w:t>
        </w:r>
      </w:hyperlink>
      <w:r w:rsidRPr="00AB347A">
        <w:rPr>
          <w:rFonts w:ascii="Times New Roman" w:hAnsi="Times New Roman" w:cs="Times New Roman"/>
          <w:sz w:val="24"/>
          <w:szCs w:val="24"/>
        </w:rPr>
        <w:t xml:space="preserve"> настоящего Порядка, а также визуально проверяется: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соответствие формы представленной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отсутствие в представленной </w:t>
      </w:r>
      <w:hyperlink w:anchor="P1478" w:history="1">
        <w:r w:rsidRPr="00AB347A">
          <w:rPr>
            <w:rFonts w:ascii="Times New Roman" w:hAnsi="Times New Roman" w:cs="Times New Roman"/>
            <w:sz w:val="24"/>
            <w:szCs w:val="24"/>
          </w:rPr>
          <w:t>Заявке</w:t>
        </w:r>
      </w:hyperlink>
      <w:r w:rsidRPr="00AB347A">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AB347A">
          <w:rPr>
            <w:rFonts w:ascii="Times New Roman" w:hAnsi="Times New Roman" w:cs="Times New Roman"/>
            <w:sz w:val="24"/>
            <w:szCs w:val="24"/>
          </w:rPr>
          <w:t>пунктом 3.6</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4.4. В случае отсутствия в </w:t>
      </w:r>
      <w:hyperlink w:anchor="P1478" w:history="1">
        <w:r w:rsidRPr="00AB347A">
          <w:rPr>
            <w:rFonts w:ascii="Times New Roman" w:hAnsi="Times New Roman" w:cs="Times New Roman"/>
            <w:sz w:val="24"/>
            <w:szCs w:val="24"/>
          </w:rPr>
          <w:t>Заявках</w:t>
        </w:r>
      </w:hyperlink>
      <w:r w:rsidRPr="00AB347A">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AB347A">
          <w:rPr>
            <w:rFonts w:ascii="Times New Roman" w:hAnsi="Times New Roman" w:cs="Times New Roman"/>
            <w:sz w:val="24"/>
            <w:szCs w:val="24"/>
          </w:rPr>
          <w:t>пунктом 3.6</w:t>
        </w:r>
      </w:hyperlink>
      <w:r w:rsidRPr="00AB347A">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 счетов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AB347A" w:rsidRDefault="007C0BB5" w:rsidP="00D85104">
      <w:pPr>
        <w:pStyle w:val="ConsPlusNormal"/>
        <w:ind w:firstLine="540"/>
        <w:jc w:val="both"/>
        <w:rPr>
          <w:rFonts w:ascii="Times New Roman" w:hAnsi="Times New Roman" w:cs="Times New Roman"/>
          <w:sz w:val="24"/>
          <w:szCs w:val="24"/>
        </w:rPr>
      </w:pPr>
      <w:hyperlink w:anchor="P1478" w:history="1">
        <w:r w:rsidR="0035301B" w:rsidRPr="00AB347A">
          <w:rPr>
            <w:rFonts w:ascii="Times New Roman" w:hAnsi="Times New Roman" w:cs="Times New Roman"/>
            <w:sz w:val="24"/>
            <w:szCs w:val="24"/>
          </w:rPr>
          <w:t>Заявки</w:t>
        </w:r>
      </w:hyperlink>
      <w:r w:rsidR="0035301B" w:rsidRPr="00AB347A">
        <w:rPr>
          <w:rFonts w:ascii="Times New Roman" w:hAnsi="Times New Roman" w:cs="Times New Roman"/>
          <w:sz w:val="24"/>
          <w:szCs w:val="24"/>
        </w:rPr>
        <w:t xml:space="preserve"> на исключение не могут быть возвращены </w:t>
      </w:r>
      <w:proofErr w:type="spellStart"/>
      <w:r w:rsidR="00856599" w:rsidRPr="00AB347A">
        <w:rPr>
          <w:rFonts w:ascii="Times New Roman" w:hAnsi="Times New Roman" w:cs="Times New Roman"/>
          <w:sz w:val="24"/>
          <w:szCs w:val="24"/>
        </w:rPr>
        <w:t>финорганом</w:t>
      </w:r>
      <w:proofErr w:type="spellEnd"/>
      <w:r w:rsidR="0035301B" w:rsidRPr="00AB347A">
        <w:rPr>
          <w:rFonts w:ascii="Times New Roman" w:hAnsi="Times New Roman" w:cs="Times New Roman"/>
          <w:sz w:val="24"/>
          <w:szCs w:val="24"/>
        </w:rPr>
        <w:t xml:space="preserve"> без исполнения по иным причинам.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Проверка </w:t>
      </w:r>
      <w:hyperlink w:anchor="P1478" w:history="1">
        <w:r w:rsidRPr="00AB347A">
          <w:rPr>
            <w:rFonts w:ascii="Times New Roman" w:hAnsi="Times New Roman" w:cs="Times New Roman"/>
            <w:sz w:val="24"/>
            <w:szCs w:val="24"/>
          </w:rPr>
          <w:t>Заявок</w:t>
        </w:r>
      </w:hyperlink>
      <w:r w:rsidRPr="00AB347A">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AB347A">
        <w:rPr>
          <w:rFonts w:ascii="Times New Roman" w:hAnsi="Times New Roman" w:cs="Times New Roman"/>
          <w:sz w:val="24"/>
          <w:szCs w:val="24"/>
        </w:rPr>
        <w:t>финаоргана</w:t>
      </w:r>
      <w:hyperlink w:anchor="P1478" w:history="1">
        <w:r w:rsidRPr="00AB347A">
          <w:rPr>
            <w:rFonts w:ascii="Times New Roman" w:hAnsi="Times New Roman" w:cs="Times New Roman"/>
            <w:sz w:val="24"/>
            <w:szCs w:val="24"/>
          </w:rPr>
          <w:t>Заявки</w:t>
        </w:r>
        <w:proofErr w:type="spellEnd"/>
      </w:hyperlink>
      <w:r w:rsidRPr="00AB347A">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4.5. При приеме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AB347A">
          <w:rPr>
            <w:rFonts w:ascii="Times New Roman" w:hAnsi="Times New Roman" w:cs="Times New Roman"/>
            <w:sz w:val="24"/>
            <w:szCs w:val="24"/>
          </w:rPr>
          <w:t>разделе 5</w:t>
        </w:r>
      </w:hyperlink>
      <w:r w:rsidRPr="00AB347A">
        <w:rPr>
          <w:rFonts w:ascii="Times New Roman" w:hAnsi="Times New Roman" w:cs="Times New Roman"/>
          <w:sz w:val="24"/>
          <w:szCs w:val="24"/>
        </w:rPr>
        <w:t xml:space="preserve"> настоящего Порядка.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AB347A">
        <w:rPr>
          <w:rFonts w:ascii="Times New Roman" w:hAnsi="Times New Roman" w:cs="Times New Roman"/>
          <w:sz w:val="24"/>
          <w:szCs w:val="24"/>
        </w:rPr>
        <w:t>финоргана</w:t>
      </w:r>
      <w:r w:rsidRPr="00AB347A">
        <w:rPr>
          <w:rFonts w:ascii="Times New Roman" w:hAnsi="Times New Roman" w:cs="Times New Roman"/>
          <w:sz w:val="24"/>
          <w:szCs w:val="24"/>
        </w:rPr>
        <w:t>исключает</w:t>
      </w:r>
      <w:proofErr w:type="spellEnd"/>
      <w:r w:rsidRPr="00AB347A">
        <w:rPr>
          <w:rFonts w:ascii="Times New Roman" w:hAnsi="Times New Roman" w:cs="Times New Roman"/>
          <w:sz w:val="24"/>
          <w:szCs w:val="24"/>
        </w:rPr>
        <w:t xml:space="preserve"> реквизиты участника бюджетного процесса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w:t>
      </w:r>
    </w:p>
    <w:p w:rsidR="0035301B" w:rsidRPr="00AB347A" w:rsidRDefault="0035301B" w:rsidP="00D85104">
      <w:pPr>
        <w:pStyle w:val="ConsPlusNormal"/>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4.</w:t>
      </w:r>
      <w:r w:rsidR="00856599" w:rsidRPr="00AB347A">
        <w:rPr>
          <w:rFonts w:ascii="Times New Roman" w:hAnsi="Times New Roman" w:cs="Times New Roman"/>
          <w:sz w:val="24"/>
          <w:szCs w:val="24"/>
        </w:rPr>
        <w:t>6</w:t>
      </w:r>
      <w:r w:rsidRPr="00AB347A">
        <w:rPr>
          <w:rFonts w:ascii="Times New Roman" w:hAnsi="Times New Roman" w:cs="Times New Roman"/>
          <w:sz w:val="24"/>
          <w:szCs w:val="24"/>
        </w:rPr>
        <w:t xml:space="preserve"> Не позднее рабочего дня, следующего за днем исключения реквизитов участника бюджетного процесса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отдел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AB347A">
          <w:rPr>
            <w:rFonts w:ascii="Times New Roman" w:hAnsi="Times New Roman" w:cs="Times New Roman"/>
            <w:sz w:val="24"/>
            <w:szCs w:val="24"/>
          </w:rPr>
          <w:t>Извещение</w:t>
        </w:r>
      </w:hyperlink>
      <w:r w:rsidRPr="00AB347A">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856599"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AB347A">
        <w:rPr>
          <w:rFonts w:ascii="Times New Roman" w:hAnsi="Times New Roman" w:cs="Times New Roman"/>
          <w:sz w:val="24"/>
          <w:szCs w:val="24"/>
        </w:rPr>
        <w:t xml:space="preserve"> </w:t>
      </w:r>
      <w:r w:rsidR="0029002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 </w:t>
      </w:r>
      <w:r w:rsidR="00856599" w:rsidRPr="00AB347A">
        <w:rPr>
          <w:rFonts w:ascii="Times New Roman" w:hAnsi="Times New Roman" w:cs="Times New Roman"/>
          <w:sz w:val="24"/>
          <w:szCs w:val="24"/>
        </w:rPr>
        <w:t>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w:t>
      </w:r>
      <w:r w:rsidRPr="00AB347A">
        <w:rPr>
          <w:rFonts w:ascii="Times New Roman" w:hAnsi="Times New Roman" w:cs="Times New Roman"/>
          <w:sz w:val="24"/>
          <w:szCs w:val="24"/>
        </w:rPr>
        <w:lastRenderedPageBreak/>
        <w:t>при отсутствии технической возможности на бумажном носителе.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4.</w:t>
      </w:r>
      <w:r w:rsidR="00856599" w:rsidRPr="00AB347A">
        <w:rPr>
          <w:rFonts w:ascii="Times New Roman" w:hAnsi="Times New Roman" w:cs="Times New Roman"/>
          <w:sz w:val="24"/>
          <w:szCs w:val="24"/>
        </w:rPr>
        <w:t>7</w:t>
      </w:r>
      <w:r w:rsidRPr="00AB347A">
        <w:rPr>
          <w:rFonts w:ascii="Times New Roman" w:hAnsi="Times New Roman" w:cs="Times New Roman"/>
          <w:sz w:val="24"/>
          <w:szCs w:val="24"/>
        </w:rPr>
        <w:t>. Исполненные Заявки на исключение хранятся в деле клиента.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Представленные (полученные) в электронной форме </w:t>
      </w:r>
      <w:hyperlink w:anchor="P1478"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jc w:val="center"/>
        <w:outlineLvl w:val="1"/>
        <w:rPr>
          <w:rFonts w:ascii="Times New Roman" w:hAnsi="Times New Roman" w:cs="Times New Roman"/>
          <w:sz w:val="24"/>
          <w:szCs w:val="24"/>
        </w:rPr>
      </w:pPr>
      <w:bookmarkStart w:id="13" w:name="P226"/>
      <w:bookmarkEnd w:id="13"/>
      <w:r w:rsidRPr="00AB347A">
        <w:rPr>
          <w:rFonts w:ascii="Times New Roman" w:hAnsi="Times New Roman" w:cs="Times New Roman"/>
          <w:sz w:val="24"/>
          <w:szCs w:val="24"/>
        </w:rPr>
        <w:t>5. Правила указания информации при заполнении прилагаемых</w:t>
      </w:r>
    </w:p>
    <w:p w:rsidR="0035301B" w:rsidRPr="00AB347A" w:rsidRDefault="0035301B" w:rsidP="00D85104">
      <w:pPr>
        <w:pStyle w:val="ConsPlusNormal"/>
        <w:jc w:val="center"/>
        <w:rPr>
          <w:rFonts w:ascii="Times New Roman" w:hAnsi="Times New Roman" w:cs="Times New Roman"/>
          <w:sz w:val="24"/>
          <w:szCs w:val="24"/>
        </w:rPr>
      </w:pPr>
      <w:r w:rsidRPr="00AB347A">
        <w:rPr>
          <w:rFonts w:ascii="Times New Roman" w:hAnsi="Times New Roman" w:cs="Times New Roman"/>
          <w:sz w:val="24"/>
          <w:szCs w:val="24"/>
        </w:rPr>
        <w:t>к настоящему Порядку форм</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5.1. Формирование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согласно приложению N 1 к настоящему Порядку осуществляется отделом </w:t>
      </w:r>
      <w:proofErr w:type="spellStart"/>
      <w:r w:rsidR="00856599" w:rsidRPr="00AB347A">
        <w:rPr>
          <w:rFonts w:ascii="Times New Roman" w:hAnsi="Times New Roman" w:cs="Times New Roman"/>
          <w:sz w:val="24"/>
          <w:szCs w:val="24"/>
        </w:rPr>
        <w:t>финоргана</w:t>
      </w:r>
      <w:r w:rsidRPr="00AB347A">
        <w:rPr>
          <w:rFonts w:ascii="Times New Roman" w:hAnsi="Times New Roman" w:cs="Times New Roman"/>
          <w:sz w:val="24"/>
          <w:szCs w:val="24"/>
        </w:rPr>
        <w:t>следующим</w:t>
      </w:r>
      <w:proofErr w:type="spellEnd"/>
      <w:r w:rsidRPr="00AB347A">
        <w:rPr>
          <w:rFonts w:ascii="Times New Roman" w:hAnsi="Times New Roman" w:cs="Times New Roman"/>
          <w:sz w:val="24"/>
          <w:szCs w:val="24"/>
        </w:rPr>
        <w:t xml:space="preserve"> образом.</w:t>
      </w:r>
    </w:p>
    <w:p w:rsidR="0035301B" w:rsidRPr="00AB347A" w:rsidRDefault="0035301B" w:rsidP="00D85104">
      <w:pPr>
        <w:pStyle w:val="ConsPlusNormal"/>
        <w:jc w:val="both"/>
        <w:rPr>
          <w:rFonts w:ascii="Times New Roman" w:hAnsi="Times New Roman" w:cs="Times New Roman"/>
          <w:sz w:val="24"/>
          <w:szCs w:val="24"/>
        </w:rPr>
      </w:pPr>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395"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395"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417" w:history="1">
        <w:r w:rsidRPr="00AB347A">
          <w:rPr>
            <w:rFonts w:ascii="Times New Roman" w:hAnsi="Times New Roman" w:cs="Times New Roman"/>
            <w:sz w:val="24"/>
            <w:szCs w:val="24"/>
          </w:rPr>
          <w:t>графах 1</w:t>
        </w:r>
      </w:hyperlink>
      <w:r w:rsidRPr="00AB347A">
        <w:rPr>
          <w:rFonts w:ascii="Times New Roman" w:hAnsi="Times New Roman" w:cs="Times New Roman"/>
          <w:sz w:val="24"/>
          <w:szCs w:val="24"/>
        </w:rPr>
        <w:t xml:space="preserve"> - </w:t>
      </w:r>
      <w:hyperlink w:anchor="P417" w:history="1">
        <w:r w:rsidRPr="00AB347A">
          <w:rPr>
            <w:rFonts w:ascii="Times New Roman" w:hAnsi="Times New Roman" w:cs="Times New Roman"/>
            <w:sz w:val="24"/>
            <w:szCs w:val="24"/>
          </w:rPr>
          <w:t>18</w:t>
        </w:r>
      </w:hyperlink>
      <w:r w:rsidRPr="00AB347A">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417"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Реквизиты, отражаемые в </w:t>
      </w:r>
      <w:hyperlink w:anchor="P417" w:history="1">
        <w:r w:rsidRPr="00AB347A">
          <w:rPr>
            <w:rFonts w:ascii="Times New Roman" w:hAnsi="Times New Roman" w:cs="Times New Roman"/>
            <w:sz w:val="24"/>
            <w:szCs w:val="24"/>
          </w:rPr>
          <w:t>графах 2</w:t>
        </w:r>
      </w:hyperlink>
      <w:r w:rsidRPr="00AB347A">
        <w:rPr>
          <w:rFonts w:ascii="Times New Roman" w:hAnsi="Times New Roman" w:cs="Times New Roman"/>
          <w:sz w:val="24"/>
          <w:szCs w:val="24"/>
        </w:rPr>
        <w:t xml:space="preserve"> - </w:t>
      </w:r>
      <w:hyperlink w:anchor="P417" w:history="1">
        <w:r w:rsidRPr="00AB347A">
          <w:rPr>
            <w:rFonts w:ascii="Times New Roman" w:hAnsi="Times New Roman" w:cs="Times New Roman"/>
            <w:sz w:val="24"/>
            <w:szCs w:val="24"/>
          </w:rPr>
          <w:t>18</w:t>
        </w:r>
      </w:hyperlink>
      <w:r w:rsidRPr="00AB347A">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AB347A">
          <w:rPr>
            <w:rFonts w:ascii="Times New Roman" w:hAnsi="Times New Roman" w:cs="Times New Roman"/>
            <w:sz w:val="24"/>
            <w:szCs w:val="24"/>
          </w:rPr>
          <w:t>Заявок</w:t>
        </w:r>
      </w:hyperlink>
      <w:r w:rsidRPr="00AB347A">
        <w:rPr>
          <w:rFonts w:ascii="Times New Roman" w:hAnsi="Times New Roman" w:cs="Times New Roman"/>
          <w:sz w:val="24"/>
          <w:szCs w:val="24"/>
        </w:rPr>
        <w:t xml:space="preserve"> на включение (изменение).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417" w:history="1">
        <w:r w:rsidRPr="00AB347A">
          <w:rPr>
            <w:rFonts w:ascii="Times New Roman" w:hAnsi="Times New Roman" w:cs="Times New Roman"/>
            <w:sz w:val="24"/>
            <w:szCs w:val="24"/>
          </w:rPr>
          <w:t>графе 18</w:t>
        </w:r>
      </w:hyperlink>
      <w:r w:rsidRPr="00AB347A">
        <w:rPr>
          <w:rFonts w:ascii="Times New Roman" w:hAnsi="Times New Roman" w:cs="Times New Roman"/>
          <w:sz w:val="24"/>
          <w:szCs w:val="24"/>
        </w:rPr>
        <w:t xml:space="preserve"> указывается дата последнего изменения реестровой записи.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43"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Каждая завершенная страница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5.2. Формирование </w:t>
      </w:r>
      <w:hyperlink w:anchor="P766" w:history="1">
        <w:r w:rsidRPr="00AB347A">
          <w:rPr>
            <w:rFonts w:ascii="Times New Roman" w:hAnsi="Times New Roman" w:cs="Times New Roman"/>
            <w:sz w:val="24"/>
            <w:szCs w:val="24"/>
          </w:rPr>
          <w:t>Выписки</w:t>
        </w:r>
      </w:hyperlink>
      <w:r w:rsidRPr="00AB347A">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 </w:t>
      </w:r>
      <w:r w:rsidR="00856599"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29002C" w:rsidRPr="00AB347A">
        <w:rPr>
          <w:rFonts w:ascii="Times New Roman" w:hAnsi="Times New Roman" w:cs="Times New Roman"/>
          <w:sz w:val="24"/>
          <w:szCs w:val="24"/>
        </w:rPr>
        <w:t xml:space="preserve"> сельсовет</w:t>
      </w:r>
      <w:r w:rsidRPr="00AB347A">
        <w:rPr>
          <w:rFonts w:ascii="Times New Roman" w:hAnsi="Times New Roman" w:cs="Times New Roman"/>
          <w:sz w:val="24"/>
          <w:szCs w:val="24"/>
        </w:rPr>
        <w:t xml:space="preserve"> </w:t>
      </w:r>
      <w:r w:rsidR="00856599"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 xml:space="preserve">Республики Башкортостан согласно приложению N 2 к настоящему Порядку осуществляется отделом </w:t>
      </w:r>
      <w:proofErr w:type="spellStart"/>
      <w:r w:rsidR="00856599" w:rsidRPr="00AB347A">
        <w:rPr>
          <w:rFonts w:ascii="Times New Roman" w:hAnsi="Times New Roman" w:cs="Times New Roman"/>
          <w:sz w:val="24"/>
          <w:szCs w:val="24"/>
        </w:rPr>
        <w:t>финорганом</w:t>
      </w:r>
      <w:proofErr w:type="spellEnd"/>
      <w:r w:rsidRPr="00AB347A">
        <w:rPr>
          <w:rFonts w:ascii="Times New Roman" w:hAnsi="Times New Roman" w:cs="Times New Roman"/>
          <w:sz w:val="24"/>
          <w:szCs w:val="24"/>
        </w:rPr>
        <w:t xml:space="preserve"> следующим образом.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73"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В </w:t>
      </w:r>
      <w:hyperlink w:anchor="P773"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75"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77"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80"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Строка заполняется в случае формирования </w:t>
      </w:r>
      <w:hyperlink w:anchor="P766" w:history="1">
        <w:r w:rsidRPr="00AB347A">
          <w:rPr>
            <w:rFonts w:ascii="Times New Roman" w:hAnsi="Times New Roman" w:cs="Times New Roman"/>
            <w:sz w:val="24"/>
            <w:szCs w:val="24"/>
          </w:rPr>
          <w:t>Выписки</w:t>
        </w:r>
      </w:hyperlink>
      <w:r w:rsidRPr="00AB347A">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784"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806"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806" w:history="1">
        <w:r w:rsidRPr="00AB347A">
          <w:rPr>
            <w:rFonts w:ascii="Times New Roman" w:hAnsi="Times New Roman" w:cs="Times New Roman"/>
            <w:sz w:val="24"/>
            <w:szCs w:val="24"/>
          </w:rPr>
          <w:t>графах 2</w:t>
        </w:r>
      </w:hyperlink>
      <w:r w:rsidRPr="00AB347A">
        <w:rPr>
          <w:rFonts w:ascii="Times New Roman" w:hAnsi="Times New Roman" w:cs="Times New Roman"/>
          <w:sz w:val="24"/>
          <w:szCs w:val="24"/>
        </w:rPr>
        <w:t xml:space="preserve"> - </w:t>
      </w:r>
      <w:hyperlink w:anchor="P806" w:history="1">
        <w:r w:rsidRPr="00AB347A">
          <w:rPr>
            <w:rFonts w:ascii="Times New Roman" w:hAnsi="Times New Roman" w:cs="Times New Roman"/>
            <w:sz w:val="24"/>
            <w:szCs w:val="24"/>
          </w:rPr>
          <w:t>18</w:t>
        </w:r>
      </w:hyperlink>
      <w:r w:rsidRPr="00AB347A">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AB347A">
          <w:rPr>
            <w:rFonts w:ascii="Times New Roman" w:hAnsi="Times New Roman" w:cs="Times New Roman"/>
            <w:sz w:val="24"/>
            <w:szCs w:val="24"/>
          </w:rPr>
          <w:t>Выписки</w:t>
        </w:r>
      </w:hyperlink>
      <w:r w:rsidRPr="00AB347A">
        <w:rPr>
          <w:rFonts w:ascii="Times New Roman" w:hAnsi="Times New Roman" w:cs="Times New Roman"/>
          <w:sz w:val="24"/>
          <w:szCs w:val="24"/>
        </w:rPr>
        <w:t xml:space="preserve"> из сводного реестра.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970"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AB347A">
        <w:rPr>
          <w:rFonts w:ascii="Times New Roman" w:hAnsi="Times New Roman" w:cs="Times New Roman"/>
          <w:sz w:val="24"/>
          <w:szCs w:val="24"/>
        </w:rPr>
        <w:t>финоргана</w:t>
      </w:r>
      <w:r w:rsidRPr="00AB347A">
        <w:rPr>
          <w:rFonts w:ascii="Times New Roman" w:hAnsi="Times New Roman" w:cs="Times New Roman"/>
          <w:sz w:val="24"/>
          <w:szCs w:val="24"/>
        </w:rPr>
        <w:t>ответственного</w:t>
      </w:r>
      <w:proofErr w:type="spellEnd"/>
      <w:r w:rsidRPr="00AB347A">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AB347A" w:rsidRDefault="007C0BB5" w:rsidP="00D85104">
      <w:pPr>
        <w:pStyle w:val="ConsPlusNormal"/>
        <w:ind w:firstLine="540"/>
        <w:jc w:val="both"/>
        <w:rPr>
          <w:rFonts w:ascii="Times New Roman" w:hAnsi="Times New Roman" w:cs="Times New Roman"/>
          <w:sz w:val="24"/>
          <w:szCs w:val="24"/>
        </w:rPr>
      </w:pPr>
      <w:hyperlink w:anchor="P973"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Каждая завершенная страница </w:t>
      </w:r>
      <w:hyperlink w:anchor="P766" w:history="1">
        <w:r w:rsidRPr="00AB347A">
          <w:rPr>
            <w:rFonts w:ascii="Times New Roman" w:hAnsi="Times New Roman" w:cs="Times New Roman"/>
            <w:sz w:val="24"/>
            <w:szCs w:val="24"/>
          </w:rPr>
          <w:t>Выписки</w:t>
        </w:r>
      </w:hyperlink>
      <w:r w:rsidRPr="00AB347A">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AB347A" w:rsidRDefault="007C0BB5" w:rsidP="00D85104">
      <w:pPr>
        <w:pStyle w:val="ConsPlusNormal"/>
        <w:ind w:firstLine="540"/>
        <w:jc w:val="both"/>
        <w:rPr>
          <w:rFonts w:ascii="Times New Roman" w:hAnsi="Times New Roman" w:cs="Times New Roman"/>
          <w:sz w:val="24"/>
          <w:szCs w:val="24"/>
        </w:rPr>
      </w:pPr>
      <w:hyperlink r:id="rId11" w:history="1">
        <w:r w:rsidR="0035301B" w:rsidRPr="00AB347A">
          <w:rPr>
            <w:rFonts w:ascii="Times New Roman" w:hAnsi="Times New Roman" w:cs="Times New Roman"/>
            <w:sz w:val="24"/>
            <w:szCs w:val="24"/>
          </w:rPr>
          <w:t>5.3</w:t>
        </w:r>
      </w:hyperlink>
      <w:r w:rsidR="0035301B" w:rsidRPr="00AB347A">
        <w:rPr>
          <w:rFonts w:ascii="Times New Roman" w:hAnsi="Times New Roman" w:cs="Times New Roman"/>
          <w:sz w:val="24"/>
          <w:szCs w:val="24"/>
        </w:rPr>
        <w:t xml:space="preserve">. Заполнение </w:t>
      </w:r>
      <w:hyperlink w:anchor="P994" w:history="1">
        <w:r w:rsidR="0035301B" w:rsidRPr="00AB347A">
          <w:rPr>
            <w:rFonts w:ascii="Times New Roman" w:hAnsi="Times New Roman" w:cs="Times New Roman"/>
            <w:sz w:val="24"/>
            <w:szCs w:val="24"/>
          </w:rPr>
          <w:t>Заявки</w:t>
        </w:r>
      </w:hyperlink>
      <w:r w:rsidR="0035301B" w:rsidRPr="00AB347A">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AB347A">
          <w:rPr>
            <w:rFonts w:ascii="Times New Roman" w:hAnsi="Times New Roman" w:cs="Times New Roman"/>
            <w:sz w:val="24"/>
            <w:szCs w:val="24"/>
          </w:rPr>
          <w:t>реестр</w:t>
        </w:r>
      </w:hyperlink>
      <w:r w:rsidR="0035301B" w:rsidRPr="00AB347A">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35301B" w:rsidRPr="00AB347A">
        <w:rPr>
          <w:rFonts w:ascii="Times New Roman" w:hAnsi="Times New Roman" w:cs="Times New Roman"/>
          <w:sz w:val="24"/>
          <w:szCs w:val="24"/>
        </w:rPr>
        <w:t xml:space="preserve"> </w:t>
      </w:r>
      <w:r w:rsidR="00856599" w:rsidRPr="00AB347A">
        <w:rPr>
          <w:rFonts w:ascii="Times New Roman" w:hAnsi="Times New Roman" w:cs="Times New Roman"/>
          <w:sz w:val="24"/>
          <w:szCs w:val="24"/>
        </w:rPr>
        <w:t xml:space="preserve">муниципального района Бураевский район </w:t>
      </w:r>
      <w:r w:rsidR="0035301B"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0035301B"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0035301B" w:rsidRPr="00AB347A">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процесса следующим образом.</w:t>
      </w:r>
    </w:p>
    <w:p w:rsidR="0035301B" w:rsidRPr="00AB347A" w:rsidRDefault="007C0BB5" w:rsidP="00D85104">
      <w:pPr>
        <w:pStyle w:val="ConsPlusNormal"/>
        <w:ind w:firstLine="540"/>
        <w:jc w:val="both"/>
        <w:rPr>
          <w:rFonts w:ascii="Times New Roman" w:hAnsi="Times New Roman" w:cs="Times New Roman"/>
          <w:sz w:val="24"/>
          <w:szCs w:val="24"/>
        </w:rPr>
      </w:pPr>
      <w:hyperlink w:anchor="P994" w:history="1">
        <w:r w:rsidR="0035301B" w:rsidRPr="00AB347A">
          <w:rPr>
            <w:rFonts w:ascii="Times New Roman" w:hAnsi="Times New Roman" w:cs="Times New Roman"/>
            <w:sz w:val="24"/>
            <w:szCs w:val="24"/>
          </w:rPr>
          <w:t>Заявка</w:t>
        </w:r>
      </w:hyperlink>
      <w:r w:rsidR="0035301B" w:rsidRPr="00AB347A">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AB347A">
          <w:rPr>
            <w:rFonts w:ascii="Times New Roman" w:hAnsi="Times New Roman" w:cs="Times New Roman"/>
            <w:sz w:val="24"/>
            <w:szCs w:val="24"/>
          </w:rPr>
          <w:t xml:space="preserve">"Номер, присвоенный </w:t>
        </w:r>
        <w:proofErr w:type="spellStart"/>
        <w:r w:rsidR="00856599" w:rsidRPr="00AB347A">
          <w:rPr>
            <w:rFonts w:ascii="Times New Roman" w:hAnsi="Times New Roman" w:cs="Times New Roman"/>
            <w:sz w:val="24"/>
            <w:szCs w:val="24"/>
          </w:rPr>
          <w:t>финорганом</w:t>
        </w:r>
        <w:proofErr w:type="spellEnd"/>
        <w:r w:rsidR="0035301B" w:rsidRPr="00AB347A">
          <w:rPr>
            <w:rFonts w:ascii="Times New Roman" w:hAnsi="Times New Roman" w:cs="Times New Roman"/>
            <w:sz w:val="24"/>
            <w:szCs w:val="24"/>
          </w:rPr>
          <w:t>"</w:t>
        </w:r>
      </w:hyperlink>
      <w:r w:rsidR="0035301B" w:rsidRPr="00AB347A">
        <w:rPr>
          <w:rFonts w:ascii="Times New Roman" w:hAnsi="Times New Roman" w:cs="Times New Roman"/>
          <w:sz w:val="24"/>
          <w:szCs w:val="24"/>
        </w:rPr>
        <w:t xml:space="preserve">, </w:t>
      </w:r>
      <w:hyperlink w:anchor="P1124" w:history="1">
        <w:r w:rsidR="0035301B" w:rsidRPr="00AB347A">
          <w:rPr>
            <w:rFonts w:ascii="Times New Roman" w:hAnsi="Times New Roman" w:cs="Times New Roman"/>
            <w:sz w:val="24"/>
            <w:szCs w:val="24"/>
          </w:rPr>
          <w:t xml:space="preserve">"Дата постановки на учет в </w:t>
        </w:r>
        <w:proofErr w:type="spellStart"/>
        <w:r w:rsidR="00856599" w:rsidRPr="00AB347A">
          <w:rPr>
            <w:rFonts w:ascii="Times New Roman" w:hAnsi="Times New Roman" w:cs="Times New Roman"/>
            <w:sz w:val="24"/>
            <w:szCs w:val="24"/>
          </w:rPr>
          <w:t>финоргане</w:t>
        </w:r>
        <w:proofErr w:type="spellEnd"/>
        <w:r w:rsidR="0035301B" w:rsidRPr="00AB347A">
          <w:rPr>
            <w:rFonts w:ascii="Times New Roman" w:hAnsi="Times New Roman" w:cs="Times New Roman"/>
            <w:sz w:val="24"/>
            <w:szCs w:val="24"/>
          </w:rPr>
          <w:t>"</w:t>
        </w:r>
      </w:hyperlink>
      <w:r w:rsidR="0035301B" w:rsidRPr="00AB347A">
        <w:rPr>
          <w:rFonts w:ascii="Times New Roman" w:hAnsi="Times New Roman" w:cs="Times New Roman"/>
          <w:sz w:val="24"/>
          <w:szCs w:val="24"/>
        </w:rPr>
        <w:t xml:space="preserve">, </w:t>
      </w:r>
      <w:hyperlink w:anchor="P1116" w:history="1">
        <w:proofErr w:type="spellStart"/>
        <w:r w:rsidR="00856599" w:rsidRPr="00AB347A">
          <w:rPr>
            <w:rFonts w:ascii="Times New Roman" w:hAnsi="Times New Roman" w:cs="Times New Roman"/>
            <w:sz w:val="24"/>
            <w:szCs w:val="24"/>
          </w:rPr>
          <w:t>финоргана</w:t>
        </w:r>
        <w:proofErr w:type="spellEnd"/>
        <w:r w:rsidR="0035301B" w:rsidRPr="00AB347A">
          <w:rPr>
            <w:rFonts w:ascii="Times New Roman" w:hAnsi="Times New Roman" w:cs="Times New Roman"/>
            <w:sz w:val="24"/>
            <w:szCs w:val="24"/>
          </w:rPr>
          <w:t>"</w:t>
        </w:r>
      </w:hyperlink>
      <w:r w:rsidR="0035301B"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03"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Pr="00AB347A">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AB347A">
        <w:rPr>
          <w:rFonts w:ascii="Times New Roman" w:hAnsi="Times New Roman" w:cs="Times New Roman"/>
          <w:sz w:val="24"/>
          <w:szCs w:val="24"/>
        </w:rPr>
        <w:t xml:space="preserve">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 </w:t>
      </w:r>
      <w:r w:rsidR="00856599" w:rsidRPr="00AB347A">
        <w:rPr>
          <w:rFonts w:ascii="Times New Roman" w:hAnsi="Times New Roman" w:cs="Times New Roman"/>
          <w:sz w:val="24"/>
          <w:szCs w:val="24"/>
        </w:rPr>
        <w:t xml:space="preserve">муниципального района Бураевский район </w:t>
      </w:r>
      <w:r w:rsidRPr="00AB347A">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присвоенный 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В </w:t>
      </w:r>
      <w:hyperlink w:anchor="P1003"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AB347A" w:rsidRDefault="007C0BB5" w:rsidP="00D85104">
      <w:pPr>
        <w:pStyle w:val="ConsPlusNormal"/>
        <w:ind w:firstLine="540"/>
        <w:jc w:val="both"/>
        <w:rPr>
          <w:rFonts w:ascii="Times New Roman" w:hAnsi="Times New Roman" w:cs="Times New Roman"/>
          <w:sz w:val="24"/>
          <w:szCs w:val="24"/>
        </w:rPr>
      </w:pPr>
      <w:hyperlink w:anchor="P1003"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AB347A" w:rsidRDefault="007C0BB5" w:rsidP="00D85104">
      <w:pPr>
        <w:pStyle w:val="ConsPlusNormal"/>
        <w:ind w:firstLine="540"/>
        <w:jc w:val="both"/>
        <w:rPr>
          <w:rFonts w:ascii="Times New Roman" w:hAnsi="Times New Roman" w:cs="Times New Roman"/>
          <w:sz w:val="24"/>
          <w:szCs w:val="24"/>
        </w:rPr>
      </w:pPr>
      <w:hyperlink w:anchor="P1003"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05"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AB347A" w:rsidRDefault="007C0BB5" w:rsidP="00D85104">
      <w:pPr>
        <w:pStyle w:val="ConsPlusNormal"/>
        <w:ind w:firstLine="540"/>
        <w:jc w:val="both"/>
        <w:rPr>
          <w:rFonts w:ascii="Times New Roman" w:hAnsi="Times New Roman" w:cs="Times New Roman"/>
          <w:sz w:val="24"/>
          <w:szCs w:val="24"/>
        </w:rPr>
      </w:pPr>
      <w:hyperlink w:anchor="P1005"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AB347A">
          <w:rPr>
            <w:rFonts w:ascii="Times New Roman" w:hAnsi="Times New Roman" w:cs="Times New Roman"/>
            <w:sz w:val="24"/>
            <w:szCs w:val="24"/>
          </w:rPr>
          <w:t>графе 2</w:t>
        </w:r>
      </w:hyperlink>
      <w:r w:rsidR="0035301B" w:rsidRPr="00AB347A">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AB347A">
        <w:rPr>
          <w:rFonts w:ascii="Times New Roman" w:hAnsi="Times New Roman" w:cs="Times New Roman"/>
          <w:sz w:val="24"/>
          <w:szCs w:val="24"/>
        </w:rPr>
        <w:t>финоргана</w:t>
      </w:r>
      <w:r w:rsidR="0035301B" w:rsidRPr="00AB347A">
        <w:rPr>
          <w:rFonts w:ascii="Times New Roman" w:hAnsi="Times New Roman" w:cs="Times New Roman"/>
          <w:sz w:val="24"/>
          <w:szCs w:val="24"/>
        </w:rPr>
        <w:t>на</w:t>
      </w:r>
      <w:proofErr w:type="spellEnd"/>
      <w:r w:rsidR="0035301B" w:rsidRPr="00AB347A">
        <w:rPr>
          <w:rFonts w:ascii="Times New Roman" w:hAnsi="Times New Roman" w:cs="Times New Roman"/>
          <w:sz w:val="24"/>
          <w:szCs w:val="24"/>
        </w:rPr>
        <w:t xml:space="preserve"> открытие счета в учреждении Центрального Банка Российской Федерации или кредитной организации.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Обособленное подразделение в </w:t>
      </w:r>
      <w:hyperlink w:anchor="P1005"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AB347A">
          <w:rPr>
            <w:rFonts w:ascii="Times New Roman" w:hAnsi="Times New Roman" w:cs="Times New Roman"/>
            <w:sz w:val="24"/>
            <w:szCs w:val="24"/>
          </w:rPr>
          <w:t>графе 2</w:t>
        </w:r>
      </w:hyperlink>
      <w:r w:rsidRPr="00AB347A">
        <w:rPr>
          <w:rFonts w:ascii="Times New Roman" w:hAnsi="Times New Roman" w:cs="Times New Roman"/>
          <w:sz w:val="24"/>
          <w:szCs w:val="24"/>
        </w:rPr>
        <w:t xml:space="preserve"> Заявки на включение (изменение).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07"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AB347A" w:rsidRDefault="007C0BB5" w:rsidP="00D85104">
      <w:pPr>
        <w:pStyle w:val="ConsPlusNormal"/>
        <w:ind w:firstLine="540"/>
        <w:jc w:val="both"/>
        <w:rPr>
          <w:rFonts w:ascii="Times New Roman" w:hAnsi="Times New Roman" w:cs="Times New Roman"/>
          <w:sz w:val="24"/>
          <w:szCs w:val="24"/>
        </w:rPr>
      </w:pPr>
      <w:hyperlink w:anchor="P1007"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11"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вышестоящего участника бюджетного процесса.</w:t>
      </w:r>
    </w:p>
    <w:p w:rsidR="0035301B" w:rsidRPr="00AB347A" w:rsidRDefault="007C0BB5" w:rsidP="00D85104">
      <w:pPr>
        <w:pStyle w:val="ConsPlusNormal"/>
        <w:ind w:firstLine="540"/>
        <w:jc w:val="both"/>
        <w:rPr>
          <w:rFonts w:ascii="Times New Roman" w:hAnsi="Times New Roman" w:cs="Times New Roman"/>
          <w:sz w:val="24"/>
          <w:szCs w:val="24"/>
        </w:rPr>
      </w:pPr>
      <w:hyperlink w:anchor="P1011"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Обособленное подразделение в </w:t>
      </w:r>
      <w:hyperlink w:anchor="P1011"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AB347A">
          <w:rPr>
            <w:rFonts w:ascii="Times New Roman" w:hAnsi="Times New Roman" w:cs="Times New Roman"/>
            <w:sz w:val="24"/>
            <w:szCs w:val="24"/>
          </w:rPr>
          <w:t>реестре</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w:t>
      </w:r>
      <w:hyperlink w:anchor="P1032" w:history="1">
        <w:r w:rsidRPr="00AB347A">
          <w:rPr>
            <w:rFonts w:ascii="Times New Roman" w:hAnsi="Times New Roman" w:cs="Times New Roman"/>
            <w:sz w:val="24"/>
            <w:szCs w:val="24"/>
          </w:rPr>
          <w:t>Графа 1</w:t>
        </w:r>
      </w:hyperlink>
      <w:r w:rsidRPr="00AB347A">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в этом </w:t>
      </w:r>
      <w:r w:rsidRPr="00AB347A">
        <w:rPr>
          <w:rFonts w:ascii="Times New Roman" w:hAnsi="Times New Roman" w:cs="Times New Roman"/>
          <w:sz w:val="24"/>
          <w:szCs w:val="24"/>
        </w:rPr>
        <w:lastRenderedPageBreak/>
        <w:t>случае в графе проставляется прочерк.</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2</w:t>
        </w:r>
      </w:hyperlink>
      <w:r w:rsidRPr="00AB347A">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Обособленное подразделение в </w:t>
      </w:r>
      <w:hyperlink w:anchor="P1032" w:history="1">
        <w:r w:rsidRPr="00AB347A">
          <w:rPr>
            <w:rFonts w:ascii="Times New Roman" w:hAnsi="Times New Roman" w:cs="Times New Roman"/>
            <w:sz w:val="24"/>
            <w:szCs w:val="24"/>
          </w:rPr>
          <w:t>графе 2</w:t>
        </w:r>
      </w:hyperlink>
      <w:r w:rsidRPr="00AB347A">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указывается полное наименование обособленного подразделения.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4</w:t>
        </w:r>
      </w:hyperlink>
      <w:r w:rsidRPr="00AB347A">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Обособленное подразделение в </w:t>
      </w:r>
      <w:hyperlink w:anchor="P1032" w:history="1">
        <w:r w:rsidRPr="00AB347A">
          <w:rPr>
            <w:rFonts w:ascii="Times New Roman" w:hAnsi="Times New Roman" w:cs="Times New Roman"/>
            <w:sz w:val="24"/>
            <w:szCs w:val="24"/>
          </w:rPr>
          <w:t>графе 4</w:t>
        </w:r>
      </w:hyperlink>
      <w:r w:rsidRPr="00AB347A">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5</w:t>
        </w:r>
      </w:hyperlink>
      <w:r w:rsidRPr="00AB347A">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Обособленное подразделение </w:t>
      </w:r>
      <w:hyperlink w:anchor="P1032" w:history="1">
        <w:r w:rsidRPr="00AB347A">
          <w:rPr>
            <w:rFonts w:ascii="Times New Roman" w:hAnsi="Times New Roman" w:cs="Times New Roman"/>
            <w:sz w:val="24"/>
            <w:szCs w:val="24"/>
          </w:rPr>
          <w:t>графу 5</w:t>
        </w:r>
      </w:hyperlink>
      <w:r w:rsidRPr="00AB347A">
        <w:rPr>
          <w:rFonts w:ascii="Times New Roman" w:hAnsi="Times New Roman" w:cs="Times New Roman"/>
          <w:sz w:val="24"/>
          <w:szCs w:val="24"/>
        </w:rPr>
        <w:t xml:space="preserve"> не заполняют. В графе проставляется прочерк.</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6</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7</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8</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9</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10</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11</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12</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В </w:t>
      </w:r>
      <w:hyperlink w:anchor="P1032" w:history="1">
        <w:r w:rsidRPr="00AB347A">
          <w:rPr>
            <w:rFonts w:ascii="Times New Roman" w:hAnsi="Times New Roman" w:cs="Times New Roman"/>
            <w:sz w:val="24"/>
            <w:szCs w:val="24"/>
          </w:rPr>
          <w:t>графе 13</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14</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15</w:t>
        </w:r>
      </w:hyperlink>
      <w:r w:rsidRPr="00AB347A">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032" w:history="1">
        <w:r w:rsidRPr="00AB347A">
          <w:rPr>
            <w:rFonts w:ascii="Times New Roman" w:hAnsi="Times New Roman" w:cs="Times New Roman"/>
            <w:sz w:val="24"/>
            <w:szCs w:val="24"/>
          </w:rPr>
          <w:t>графе 16</w:t>
        </w:r>
      </w:hyperlink>
      <w:r w:rsidRPr="00AB347A">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AB347A">
          <w:rPr>
            <w:rFonts w:ascii="Times New Roman" w:hAnsi="Times New Roman" w:cs="Times New Roman"/>
            <w:sz w:val="24"/>
            <w:szCs w:val="24"/>
          </w:rPr>
          <w:t>графе 16</w:t>
        </w:r>
      </w:hyperlink>
      <w:r w:rsidRPr="00AB347A">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AB347A">
          <w:rPr>
            <w:rFonts w:ascii="Times New Roman" w:hAnsi="Times New Roman" w:cs="Times New Roman"/>
            <w:sz w:val="24"/>
            <w:szCs w:val="24"/>
          </w:rPr>
          <w:t>графе 16</w:t>
        </w:r>
      </w:hyperlink>
      <w:r w:rsidRPr="00AB347A">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Отметки в </w:t>
      </w:r>
      <w:hyperlink w:anchor="P1032" w:history="1">
        <w:r w:rsidRPr="00AB347A">
          <w:rPr>
            <w:rFonts w:ascii="Times New Roman" w:hAnsi="Times New Roman" w:cs="Times New Roman"/>
            <w:sz w:val="24"/>
            <w:szCs w:val="24"/>
          </w:rPr>
          <w:t>графах 6</w:t>
        </w:r>
      </w:hyperlink>
      <w:r w:rsidRPr="00AB347A">
        <w:rPr>
          <w:rFonts w:ascii="Times New Roman" w:hAnsi="Times New Roman" w:cs="Times New Roman"/>
          <w:sz w:val="24"/>
          <w:szCs w:val="24"/>
        </w:rPr>
        <w:t xml:space="preserve">, </w:t>
      </w:r>
      <w:hyperlink w:anchor="P1032" w:history="1">
        <w:r w:rsidRPr="00AB347A">
          <w:rPr>
            <w:rFonts w:ascii="Times New Roman" w:hAnsi="Times New Roman" w:cs="Times New Roman"/>
            <w:sz w:val="24"/>
            <w:szCs w:val="24"/>
          </w:rPr>
          <w:t>7</w:t>
        </w:r>
      </w:hyperlink>
      <w:r w:rsidRPr="00AB347A">
        <w:rPr>
          <w:rFonts w:ascii="Times New Roman" w:hAnsi="Times New Roman" w:cs="Times New Roman"/>
          <w:sz w:val="24"/>
          <w:szCs w:val="24"/>
        </w:rPr>
        <w:t xml:space="preserve">, </w:t>
      </w:r>
      <w:hyperlink w:anchor="P1032" w:history="1">
        <w:r w:rsidRPr="00AB347A">
          <w:rPr>
            <w:rFonts w:ascii="Times New Roman" w:hAnsi="Times New Roman" w:cs="Times New Roman"/>
            <w:sz w:val="24"/>
            <w:szCs w:val="24"/>
          </w:rPr>
          <w:t>11</w:t>
        </w:r>
      </w:hyperlink>
      <w:r w:rsidRPr="00AB347A">
        <w:rPr>
          <w:rFonts w:ascii="Times New Roman" w:hAnsi="Times New Roman" w:cs="Times New Roman"/>
          <w:sz w:val="24"/>
          <w:szCs w:val="24"/>
        </w:rPr>
        <w:t xml:space="preserve"> - </w:t>
      </w:r>
      <w:hyperlink w:anchor="P1032" w:history="1">
        <w:r w:rsidRPr="00AB347A">
          <w:rPr>
            <w:rFonts w:ascii="Times New Roman" w:hAnsi="Times New Roman" w:cs="Times New Roman"/>
            <w:sz w:val="24"/>
            <w:szCs w:val="24"/>
          </w:rPr>
          <w:t>14</w:t>
        </w:r>
      </w:hyperlink>
      <w:r w:rsidRPr="00AB347A">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Отметки в </w:t>
      </w:r>
      <w:hyperlink w:anchor="P1032" w:history="1">
        <w:r w:rsidRPr="00AB347A">
          <w:rPr>
            <w:rFonts w:ascii="Times New Roman" w:hAnsi="Times New Roman" w:cs="Times New Roman"/>
            <w:sz w:val="24"/>
            <w:szCs w:val="24"/>
          </w:rPr>
          <w:t>графе 9</w:t>
        </w:r>
      </w:hyperlink>
      <w:r w:rsidRPr="00AB347A">
        <w:rPr>
          <w:rFonts w:ascii="Times New Roman" w:hAnsi="Times New Roman" w:cs="Times New Roman"/>
          <w:sz w:val="24"/>
          <w:szCs w:val="24"/>
        </w:rPr>
        <w:t xml:space="preserve"> и </w:t>
      </w:r>
      <w:hyperlink w:anchor="P1032" w:history="1">
        <w:r w:rsidRPr="00AB347A">
          <w:rPr>
            <w:rFonts w:ascii="Times New Roman" w:hAnsi="Times New Roman" w:cs="Times New Roman"/>
            <w:sz w:val="24"/>
            <w:szCs w:val="24"/>
          </w:rPr>
          <w:t>10</w:t>
        </w:r>
      </w:hyperlink>
      <w:r w:rsidRPr="00AB347A">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Заявке на включение (изменение) </w:t>
      </w:r>
      <w:hyperlink w:anchor="P1032" w:history="1">
        <w:r w:rsidRPr="00AB347A">
          <w:rPr>
            <w:rFonts w:ascii="Times New Roman" w:hAnsi="Times New Roman" w:cs="Times New Roman"/>
            <w:sz w:val="24"/>
            <w:szCs w:val="24"/>
          </w:rPr>
          <w:t>графы 2</w:t>
        </w:r>
      </w:hyperlink>
      <w:r w:rsidRPr="00AB347A">
        <w:rPr>
          <w:rFonts w:ascii="Times New Roman" w:hAnsi="Times New Roman" w:cs="Times New Roman"/>
          <w:sz w:val="24"/>
          <w:szCs w:val="24"/>
        </w:rPr>
        <w:t xml:space="preserve"> - </w:t>
      </w:r>
      <w:hyperlink w:anchor="P1032" w:history="1">
        <w:r w:rsidRPr="00AB347A">
          <w:rPr>
            <w:rFonts w:ascii="Times New Roman" w:hAnsi="Times New Roman" w:cs="Times New Roman"/>
            <w:sz w:val="24"/>
            <w:szCs w:val="24"/>
          </w:rPr>
          <w:t>16</w:t>
        </w:r>
      </w:hyperlink>
      <w:r w:rsidRPr="00AB347A">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AB347A" w:rsidRDefault="007C0BB5" w:rsidP="00D85104">
      <w:pPr>
        <w:pStyle w:val="ConsPlusNormal"/>
        <w:ind w:firstLine="540"/>
        <w:jc w:val="both"/>
        <w:rPr>
          <w:rFonts w:ascii="Times New Roman" w:hAnsi="Times New Roman" w:cs="Times New Roman"/>
          <w:sz w:val="24"/>
          <w:szCs w:val="24"/>
        </w:rPr>
      </w:pPr>
      <w:hyperlink w:anchor="P994" w:history="1">
        <w:r w:rsidR="0035301B" w:rsidRPr="00AB347A">
          <w:rPr>
            <w:rFonts w:ascii="Times New Roman" w:hAnsi="Times New Roman" w:cs="Times New Roman"/>
            <w:sz w:val="24"/>
            <w:szCs w:val="24"/>
          </w:rPr>
          <w:t>Заявка</w:t>
        </w:r>
      </w:hyperlink>
      <w:r w:rsidR="0035301B" w:rsidRPr="00AB347A">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AB347A" w:rsidRDefault="007C0BB5" w:rsidP="00D85104">
      <w:pPr>
        <w:pStyle w:val="ConsPlusNormal"/>
        <w:ind w:firstLine="540"/>
        <w:jc w:val="both"/>
        <w:rPr>
          <w:rFonts w:ascii="Times New Roman" w:hAnsi="Times New Roman" w:cs="Times New Roman"/>
          <w:sz w:val="24"/>
          <w:szCs w:val="24"/>
        </w:rPr>
      </w:pPr>
      <w:hyperlink w:anchor="P1119"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7C0BB5" w:rsidP="00D85104">
      <w:pPr>
        <w:pStyle w:val="ConsPlusNormal"/>
        <w:ind w:firstLine="540"/>
        <w:jc w:val="both"/>
        <w:rPr>
          <w:rFonts w:ascii="Times New Roman" w:hAnsi="Times New Roman" w:cs="Times New Roman"/>
          <w:sz w:val="24"/>
          <w:szCs w:val="24"/>
        </w:rPr>
      </w:pPr>
      <w:hyperlink w:anchor="P1113" w:history="1">
        <w:r w:rsidR="0035301B" w:rsidRPr="00AB347A">
          <w:rPr>
            <w:rFonts w:ascii="Times New Roman" w:hAnsi="Times New Roman" w:cs="Times New Roman"/>
            <w:sz w:val="24"/>
            <w:szCs w:val="24"/>
          </w:rPr>
          <w:t>Подпись</w:t>
        </w:r>
      </w:hyperlink>
      <w:r w:rsidR="0035301B" w:rsidRPr="00AB347A">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21"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"Номер, присвоенный </w:t>
      </w:r>
      <w:proofErr w:type="spellStart"/>
      <w:r w:rsidR="00856599" w:rsidRPr="00AB347A">
        <w:rPr>
          <w:rFonts w:ascii="Times New Roman" w:hAnsi="Times New Roman" w:cs="Times New Roman"/>
          <w:sz w:val="24"/>
          <w:szCs w:val="24"/>
        </w:rPr>
        <w:t>финорганом</w:t>
      </w:r>
      <w:proofErr w:type="spellEnd"/>
      <w:r w:rsidRPr="00AB347A">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lastRenderedPageBreak/>
        <w:t xml:space="preserve">В </w:t>
      </w:r>
      <w:hyperlink w:anchor="P1124"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"Дата постановки на учет </w:t>
      </w:r>
      <w:proofErr w:type="spellStart"/>
      <w:r w:rsidR="00856599" w:rsidRPr="00AB347A">
        <w:rPr>
          <w:rFonts w:ascii="Times New Roman" w:hAnsi="Times New Roman" w:cs="Times New Roman"/>
          <w:sz w:val="24"/>
          <w:szCs w:val="24"/>
        </w:rPr>
        <w:t>финоргане</w:t>
      </w:r>
      <w:proofErr w:type="spellEnd"/>
      <w:r w:rsidRPr="00AB347A">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AB347A">
        <w:rPr>
          <w:rFonts w:ascii="Times New Roman" w:hAnsi="Times New Roman" w:cs="Times New Roman"/>
          <w:sz w:val="24"/>
          <w:szCs w:val="24"/>
        </w:rPr>
        <w:t>финоргане</w:t>
      </w:r>
      <w:r w:rsidRPr="00AB347A">
        <w:rPr>
          <w:rFonts w:ascii="Times New Roman" w:hAnsi="Times New Roman" w:cs="Times New Roman"/>
          <w:sz w:val="24"/>
          <w:szCs w:val="24"/>
        </w:rPr>
        <w:t>в</w:t>
      </w:r>
      <w:proofErr w:type="spellEnd"/>
      <w:r w:rsidRPr="00AB347A">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16"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отдела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проставляется должность работника отдела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26"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Каждая завершенная страница </w:t>
      </w:r>
      <w:hyperlink w:anchor="P994" w:history="1">
        <w:r w:rsidRPr="00AB347A">
          <w:rPr>
            <w:rFonts w:ascii="Times New Roman" w:hAnsi="Times New Roman" w:cs="Times New Roman"/>
            <w:sz w:val="24"/>
            <w:szCs w:val="24"/>
          </w:rPr>
          <w:t>Заявки</w:t>
        </w:r>
      </w:hyperlink>
      <w:r w:rsidRPr="00AB347A">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AB347A" w:rsidRDefault="007C0BB5" w:rsidP="00D85104">
      <w:pPr>
        <w:pStyle w:val="ConsPlusNormal"/>
        <w:ind w:firstLine="540"/>
        <w:jc w:val="both"/>
        <w:rPr>
          <w:rFonts w:ascii="Times New Roman" w:hAnsi="Times New Roman" w:cs="Times New Roman"/>
          <w:sz w:val="24"/>
          <w:szCs w:val="24"/>
        </w:rPr>
      </w:pPr>
      <w:hyperlink r:id="rId12" w:history="1">
        <w:r w:rsidR="0035301B" w:rsidRPr="00AB347A">
          <w:rPr>
            <w:rFonts w:ascii="Times New Roman" w:hAnsi="Times New Roman" w:cs="Times New Roman"/>
            <w:sz w:val="24"/>
            <w:szCs w:val="24"/>
          </w:rPr>
          <w:t>5.4</w:t>
        </w:r>
      </w:hyperlink>
      <w:r w:rsidR="0035301B" w:rsidRPr="00AB347A">
        <w:rPr>
          <w:rFonts w:ascii="Times New Roman" w:hAnsi="Times New Roman" w:cs="Times New Roman"/>
          <w:sz w:val="24"/>
          <w:szCs w:val="24"/>
        </w:rPr>
        <w:t xml:space="preserve">. Формирование </w:t>
      </w:r>
      <w:hyperlink w:anchor="P1150" w:history="1">
        <w:r w:rsidR="0035301B" w:rsidRPr="00AB347A">
          <w:rPr>
            <w:rFonts w:ascii="Times New Roman" w:hAnsi="Times New Roman" w:cs="Times New Roman"/>
            <w:sz w:val="24"/>
            <w:szCs w:val="24"/>
          </w:rPr>
          <w:t>Извещения</w:t>
        </w:r>
      </w:hyperlink>
      <w:r w:rsidR="0035301B" w:rsidRPr="00AB347A">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35301B" w:rsidRPr="00AB347A">
        <w:rPr>
          <w:rFonts w:ascii="Times New Roman" w:hAnsi="Times New Roman" w:cs="Times New Roman"/>
          <w:sz w:val="24"/>
          <w:szCs w:val="24"/>
        </w:rPr>
        <w:t xml:space="preserve"> </w:t>
      </w:r>
      <w:r w:rsidR="00856599" w:rsidRPr="00AB347A">
        <w:rPr>
          <w:rFonts w:ascii="Times New Roman" w:hAnsi="Times New Roman" w:cs="Times New Roman"/>
          <w:sz w:val="24"/>
          <w:szCs w:val="24"/>
        </w:rPr>
        <w:t xml:space="preserve">муниципального района Бураевский район </w:t>
      </w:r>
      <w:r w:rsidR="0035301B" w:rsidRPr="00AB347A">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0035301B" w:rsidRPr="00AB347A">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AB347A">
        <w:rPr>
          <w:rFonts w:ascii="Times New Roman" w:hAnsi="Times New Roman" w:cs="Times New Roman"/>
          <w:sz w:val="24"/>
          <w:szCs w:val="24"/>
        </w:rPr>
        <w:t xml:space="preserve"> сельского поселения </w:t>
      </w:r>
      <w:r w:rsidR="00AB347A" w:rsidRPr="00AB347A">
        <w:rPr>
          <w:rFonts w:ascii="Times New Roman" w:hAnsi="Times New Roman" w:cs="Times New Roman"/>
          <w:sz w:val="24"/>
          <w:szCs w:val="24"/>
        </w:rPr>
        <w:t>Кушманаковский</w:t>
      </w:r>
      <w:r w:rsidR="00EE170B" w:rsidRPr="00AB347A">
        <w:rPr>
          <w:rFonts w:ascii="Times New Roman" w:hAnsi="Times New Roman" w:cs="Times New Roman"/>
          <w:sz w:val="24"/>
          <w:szCs w:val="24"/>
        </w:rPr>
        <w:t xml:space="preserve"> сельсовет</w:t>
      </w:r>
      <w:r w:rsidR="00856599" w:rsidRPr="00AB347A">
        <w:rPr>
          <w:rFonts w:ascii="Times New Roman" w:hAnsi="Times New Roman" w:cs="Times New Roman"/>
          <w:sz w:val="24"/>
          <w:szCs w:val="24"/>
        </w:rPr>
        <w:t xml:space="preserve"> муниципального района Бураевский район</w:t>
      </w:r>
      <w:r w:rsidR="0035301B" w:rsidRPr="00AB347A">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AB347A">
        <w:rPr>
          <w:rFonts w:ascii="Times New Roman" w:hAnsi="Times New Roman" w:cs="Times New Roman"/>
          <w:sz w:val="24"/>
          <w:szCs w:val="24"/>
        </w:rPr>
        <w:t>финоргана</w:t>
      </w:r>
      <w:proofErr w:type="spellEnd"/>
      <w:r w:rsidR="0035301B" w:rsidRPr="00AB347A">
        <w:rPr>
          <w:rFonts w:ascii="Times New Roman" w:hAnsi="Times New Roman" w:cs="Times New Roman"/>
          <w:sz w:val="24"/>
          <w:szCs w:val="24"/>
        </w:rPr>
        <w:t xml:space="preserve"> следующим образом.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50"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номер Извещения о включении (изменении) реквизитов.</w:t>
      </w:r>
    </w:p>
    <w:p w:rsidR="0035301B" w:rsidRPr="00AB347A" w:rsidRDefault="007C0BB5" w:rsidP="00D85104">
      <w:pPr>
        <w:pStyle w:val="ConsPlusNormal"/>
        <w:ind w:firstLine="540"/>
        <w:jc w:val="both"/>
        <w:rPr>
          <w:rFonts w:ascii="Times New Roman" w:hAnsi="Times New Roman" w:cs="Times New Roman"/>
          <w:sz w:val="24"/>
          <w:szCs w:val="24"/>
        </w:rPr>
      </w:pPr>
      <w:hyperlink w:anchor="P1150" w:history="1">
        <w:r w:rsidR="0035301B" w:rsidRPr="00AB347A">
          <w:rPr>
            <w:rFonts w:ascii="Times New Roman" w:hAnsi="Times New Roman" w:cs="Times New Roman"/>
            <w:sz w:val="24"/>
            <w:szCs w:val="24"/>
          </w:rPr>
          <w:t>Номер</w:t>
        </w:r>
      </w:hyperlink>
      <w:r w:rsidR="0035301B" w:rsidRPr="00AB347A">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AB347A">
        <w:rPr>
          <w:rFonts w:ascii="Times New Roman" w:hAnsi="Times New Roman" w:cs="Times New Roman"/>
          <w:sz w:val="24"/>
          <w:szCs w:val="24"/>
        </w:rPr>
        <w:t>финорганом</w:t>
      </w:r>
      <w:proofErr w:type="spellEnd"/>
      <w:r w:rsidR="0035301B" w:rsidRPr="00AB347A">
        <w:rPr>
          <w:rFonts w:ascii="Times New Roman" w:hAnsi="Times New Roman" w:cs="Times New Roman"/>
          <w:sz w:val="24"/>
          <w:szCs w:val="24"/>
        </w:rPr>
        <w:t>, является порядковым сквозным номером в рамках календарного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59"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60"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62"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"Откуда" указывается полное наименование </w:t>
      </w:r>
      <w:proofErr w:type="spellStart"/>
      <w:r w:rsidR="00856599"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91"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Реквизиты, указанные в </w:t>
      </w:r>
      <w:hyperlink w:anchor="P1191" w:history="1">
        <w:r w:rsidRPr="00AB347A">
          <w:rPr>
            <w:rFonts w:ascii="Times New Roman" w:hAnsi="Times New Roman" w:cs="Times New Roman"/>
            <w:sz w:val="24"/>
            <w:szCs w:val="24"/>
          </w:rPr>
          <w:t>графах 2</w:t>
        </w:r>
      </w:hyperlink>
      <w:r w:rsidRPr="00AB347A">
        <w:rPr>
          <w:rFonts w:ascii="Times New Roman" w:hAnsi="Times New Roman" w:cs="Times New Roman"/>
          <w:sz w:val="24"/>
          <w:szCs w:val="24"/>
        </w:rPr>
        <w:t xml:space="preserve"> - </w:t>
      </w:r>
      <w:hyperlink w:anchor="P1191" w:history="1">
        <w:r w:rsidRPr="00AB347A">
          <w:rPr>
            <w:rFonts w:ascii="Times New Roman" w:hAnsi="Times New Roman" w:cs="Times New Roman"/>
            <w:sz w:val="24"/>
            <w:szCs w:val="24"/>
          </w:rPr>
          <w:t>17</w:t>
        </w:r>
      </w:hyperlink>
      <w:r w:rsidRPr="00AB347A">
        <w:rPr>
          <w:rFonts w:ascii="Times New Roman" w:hAnsi="Times New Roman" w:cs="Times New Roman"/>
          <w:sz w:val="24"/>
          <w:szCs w:val="24"/>
        </w:rPr>
        <w:t xml:space="preserve">, </w:t>
      </w:r>
      <w:hyperlink w:anchor="P1191" w:history="1">
        <w:r w:rsidRPr="00AB347A">
          <w:rPr>
            <w:rFonts w:ascii="Times New Roman" w:hAnsi="Times New Roman" w:cs="Times New Roman"/>
            <w:sz w:val="24"/>
            <w:szCs w:val="24"/>
          </w:rPr>
          <w:t>19</w:t>
        </w:r>
      </w:hyperlink>
      <w:r w:rsidRPr="00AB347A">
        <w:rPr>
          <w:rFonts w:ascii="Times New Roman" w:hAnsi="Times New Roman" w:cs="Times New Roman"/>
          <w:sz w:val="24"/>
          <w:szCs w:val="24"/>
        </w:rPr>
        <w:t xml:space="preserve"> и </w:t>
      </w:r>
      <w:hyperlink w:anchor="P1191" w:history="1">
        <w:r w:rsidRPr="00AB347A">
          <w:rPr>
            <w:rFonts w:ascii="Times New Roman" w:hAnsi="Times New Roman" w:cs="Times New Roman"/>
            <w:sz w:val="24"/>
            <w:szCs w:val="24"/>
          </w:rPr>
          <w:t>20</w:t>
        </w:r>
      </w:hyperlink>
      <w:r w:rsidRPr="00AB347A">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AB347A">
          <w:rPr>
            <w:rFonts w:ascii="Times New Roman" w:hAnsi="Times New Roman" w:cs="Times New Roman"/>
            <w:sz w:val="24"/>
            <w:szCs w:val="24"/>
          </w:rPr>
          <w:t>реестр</w:t>
        </w:r>
      </w:hyperlink>
      <w:r w:rsidRPr="00AB347A">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91" w:history="1">
        <w:r w:rsidRPr="00AB347A">
          <w:rPr>
            <w:rFonts w:ascii="Times New Roman" w:hAnsi="Times New Roman" w:cs="Times New Roman"/>
            <w:sz w:val="24"/>
            <w:szCs w:val="24"/>
          </w:rPr>
          <w:t>графе 18</w:t>
        </w:r>
      </w:hyperlink>
      <w:r w:rsidRPr="00AB347A">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AB347A">
          <w:rPr>
            <w:rFonts w:ascii="Times New Roman" w:hAnsi="Times New Roman" w:cs="Times New Roman"/>
            <w:sz w:val="24"/>
            <w:szCs w:val="24"/>
          </w:rPr>
          <w:t>графе 19</w:t>
        </w:r>
      </w:hyperlink>
      <w:r w:rsidRPr="00AB347A">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191" w:history="1">
        <w:r w:rsidRPr="00AB347A">
          <w:rPr>
            <w:rFonts w:ascii="Times New Roman" w:hAnsi="Times New Roman" w:cs="Times New Roman"/>
            <w:sz w:val="24"/>
            <w:szCs w:val="24"/>
          </w:rPr>
          <w:t>графе 20</w:t>
        </w:r>
      </w:hyperlink>
      <w:r w:rsidRPr="00AB347A">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454"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проставляется должность работника отдела </w:t>
      </w:r>
      <w:r w:rsidRPr="00AB347A">
        <w:rPr>
          <w:rFonts w:ascii="Times New Roman" w:hAnsi="Times New Roman" w:cs="Times New Roman"/>
          <w:sz w:val="24"/>
          <w:szCs w:val="24"/>
        </w:rPr>
        <w:lastRenderedPageBreak/>
        <w:t>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AB347A" w:rsidRDefault="0035301B" w:rsidP="00D85104">
      <w:pPr>
        <w:pStyle w:val="ConsPlusNormal"/>
        <w:jc w:val="both"/>
        <w:rPr>
          <w:rFonts w:ascii="Times New Roman" w:hAnsi="Times New Roman" w:cs="Times New Roman"/>
          <w:sz w:val="24"/>
          <w:szCs w:val="24"/>
        </w:rPr>
      </w:pPr>
      <w:r w:rsidRPr="00AB347A">
        <w:rPr>
          <w:rFonts w:ascii="Times New Roman" w:hAnsi="Times New Roman" w:cs="Times New Roman"/>
          <w:sz w:val="24"/>
          <w:szCs w:val="24"/>
        </w:rPr>
        <w:t>)</w:t>
      </w:r>
    </w:p>
    <w:p w:rsidR="0035301B" w:rsidRPr="00AB347A" w:rsidRDefault="007C0BB5" w:rsidP="00D85104">
      <w:pPr>
        <w:pStyle w:val="ConsPlusNormal"/>
        <w:ind w:firstLine="540"/>
        <w:jc w:val="both"/>
        <w:rPr>
          <w:rFonts w:ascii="Times New Roman" w:hAnsi="Times New Roman" w:cs="Times New Roman"/>
          <w:sz w:val="24"/>
          <w:szCs w:val="24"/>
        </w:rPr>
      </w:pPr>
      <w:hyperlink w:anchor="P1457"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AB347A" w:rsidRDefault="007C0BB5" w:rsidP="00D85104">
      <w:pPr>
        <w:pStyle w:val="ConsPlusNormal"/>
        <w:ind w:firstLine="540"/>
        <w:jc w:val="both"/>
        <w:rPr>
          <w:rFonts w:ascii="Times New Roman" w:hAnsi="Times New Roman" w:cs="Times New Roman"/>
          <w:sz w:val="24"/>
          <w:szCs w:val="24"/>
        </w:rPr>
      </w:pPr>
      <w:hyperlink r:id="rId13" w:history="1">
        <w:r w:rsidR="0035301B" w:rsidRPr="00AB347A">
          <w:rPr>
            <w:rFonts w:ascii="Times New Roman" w:hAnsi="Times New Roman" w:cs="Times New Roman"/>
            <w:sz w:val="24"/>
            <w:szCs w:val="24"/>
          </w:rPr>
          <w:t>5.5</w:t>
        </w:r>
      </w:hyperlink>
      <w:r w:rsidR="0035301B" w:rsidRPr="00AB347A">
        <w:rPr>
          <w:rFonts w:ascii="Times New Roman" w:hAnsi="Times New Roman" w:cs="Times New Roman"/>
          <w:sz w:val="24"/>
          <w:szCs w:val="24"/>
        </w:rPr>
        <w:t xml:space="preserve">. Заполнение </w:t>
      </w:r>
      <w:hyperlink w:anchor="P1478" w:history="1">
        <w:r w:rsidR="0035301B" w:rsidRPr="00AB347A">
          <w:rPr>
            <w:rFonts w:ascii="Times New Roman" w:hAnsi="Times New Roman" w:cs="Times New Roman"/>
            <w:sz w:val="24"/>
            <w:szCs w:val="24"/>
          </w:rPr>
          <w:t>Заявки</w:t>
        </w:r>
      </w:hyperlink>
      <w:r w:rsidR="0035301B" w:rsidRPr="00AB347A">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478"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AB347A" w:rsidRDefault="007C0BB5" w:rsidP="00D85104">
      <w:pPr>
        <w:pStyle w:val="ConsPlusNormal"/>
        <w:ind w:firstLine="540"/>
        <w:jc w:val="both"/>
        <w:rPr>
          <w:rFonts w:ascii="Times New Roman" w:hAnsi="Times New Roman" w:cs="Times New Roman"/>
          <w:sz w:val="24"/>
          <w:szCs w:val="24"/>
        </w:rPr>
      </w:pPr>
      <w:hyperlink w:anchor="P1491"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491"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AB347A" w:rsidRDefault="007C0BB5" w:rsidP="00D85104">
      <w:pPr>
        <w:pStyle w:val="ConsPlusNormal"/>
        <w:ind w:firstLine="540"/>
        <w:jc w:val="both"/>
        <w:rPr>
          <w:rFonts w:ascii="Times New Roman" w:hAnsi="Times New Roman" w:cs="Times New Roman"/>
          <w:sz w:val="24"/>
          <w:szCs w:val="24"/>
        </w:rPr>
      </w:pPr>
      <w:hyperlink w:anchor="P1491"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AB347A" w:rsidRDefault="007C0BB5" w:rsidP="00D85104">
      <w:pPr>
        <w:pStyle w:val="ConsPlusNormal"/>
        <w:ind w:firstLine="540"/>
        <w:jc w:val="both"/>
        <w:rPr>
          <w:rFonts w:ascii="Times New Roman" w:hAnsi="Times New Roman" w:cs="Times New Roman"/>
          <w:sz w:val="24"/>
          <w:szCs w:val="24"/>
        </w:rPr>
      </w:pPr>
      <w:hyperlink w:anchor="P1491"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494"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AB347A">
          <w:rPr>
            <w:rFonts w:ascii="Times New Roman" w:hAnsi="Times New Roman" w:cs="Times New Roman"/>
            <w:sz w:val="24"/>
            <w:szCs w:val="24"/>
          </w:rPr>
          <w:t>Строка</w:t>
        </w:r>
      </w:hyperlink>
      <w:r w:rsidRPr="00AB347A">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AB347A" w:rsidRDefault="007C0BB5" w:rsidP="00D85104">
      <w:pPr>
        <w:pStyle w:val="ConsPlusNormal"/>
        <w:ind w:firstLine="540"/>
        <w:jc w:val="both"/>
        <w:rPr>
          <w:rFonts w:ascii="Times New Roman" w:hAnsi="Times New Roman" w:cs="Times New Roman"/>
          <w:sz w:val="24"/>
          <w:szCs w:val="24"/>
        </w:rPr>
      </w:pPr>
      <w:hyperlink w:anchor="P1494"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AB347A">
          <w:rPr>
            <w:rFonts w:ascii="Times New Roman" w:hAnsi="Times New Roman" w:cs="Times New Roman"/>
            <w:sz w:val="24"/>
            <w:szCs w:val="24"/>
          </w:rPr>
          <w:t>графе 3</w:t>
        </w:r>
      </w:hyperlink>
      <w:r w:rsidR="0035301B" w:rsidRPr="00AB347A">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497"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w:t>
      </w:r>
      <w:hyperlink w:anchor="P1497"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AB347A" w:rsidRDefault="007C0BB5" w:rsidP="00D85104">
      <w:pPr>
        <w:pStyle w:val="ConsPlusNormal"/>
        <w:ind w:firstLine="540"/>
        <w:jc w:val="both"/>
        <w:rPr>
          <w:rFonts w:ascii="Times New Roman" w:hAnsi="Times New Roman" w:cs="Times New Roman"/>
          <w:sz w:val="24"/>
          <w:szCs w:val="24"/>
        </w:rPr>
      </w:pPr>
      <w:hyperlink w:anchor="P1497"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и </w:t>
      </w:r>
      <w:hyperlink w:anchor="P1497" w:history="1">
        <w:r w:rsidR="0035301B" w:rsidRPr="00AB347A">
          <w:rPr>
            <w:rFonts w:ascii="Times New Roman" w:hAnsi="Times New Roman" w:cs="Times New Roman"/>
            <w:sz w:val="24"/>
            <w:szCs w:val="24"/>
          </w:rPr>
          <w:t>код</w:t>
        </w:r>
      </w:hyperlink>
      <w:r w:rsidR="0035301B" w:rsidRPr="00AB347A">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w:t>
      </w:r>
      <w:hyperlink w:anchor="P388" w:history="1">
        <w:r w:rsidR="0035301B" w:rsidRPr="00AB347A">
          <w:rPr>
            <w:rFonts w:ascii="Times New Roman" w:hAnsi="Times New Roman" w:cs="Times New Roman"/>
            <w:sz w:val="24"/>
            <w:szCs w:val="24"/>
          </w:rPr>
          <w:t>реестре</w:t>
        </w:r>
      </w:hyperlink>
      <w:r w:rsidR="0035301B"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08"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AB347A">
          <w:rPr>
            <w:rFonts w:ascii="Times New Roman" w:hAnsi="Times New Roman" w:cs="Times New Roman"/>
            <w:sz w:val="24"/>
            <w:szCs w:val="24"/>
          </w:rPr>
          <w:t>Графа</w:t>
        </w:r>
      </w:hyperlink>
      <w:r w:rsidRPr="00AB347A">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08" w:history="1">
        <w:r w:rsidRPr="00AB347A">
          <w:rPr>
            <w:rFonts w:ascii="Times New Roman" w:hAnsi="Times New Roman" w:cs="Times New Roman"/>
            <w:sz w:val="24"/>
            <w:szCs w:val="24"/>
          </w:rPr>
          <w:t>графе 2</w:t>
        </w:r>
      </w:hyperlink>
      <w:r w:rsidRPr="00AB347A">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08"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08" w:history="1">
        <w:r w:rsidRPr="00AB347A">
          <w:rPr>
            <w:rFonts w:ascii="Times New Roman" w:hAnsi="Times New Roman" w:cs="Times New Roman"/>
            <w:sz w:val="24"/>
            <w:szCs w:val="24"/>
          </w:rPr>
          <w:t>графе 4</w:t>
        </w:r>
      </w:hyperlink>
      <w:r w:rsidRPr="00AB347A">
        <w:rPr>
          <w:rFonts w:ascii="Times New Roman" w:hAnsi="Times New Roman" w:cs="Times New Roman"/>
          <w:sz w:val="24"/>
          <w:szCs w:val="24"/>
        </w:rPr>
        <w:t xml:space="preserve"> указывается код участника бюджетного процесса по Сводному реестру </w:t>
      </w:r>
      <w:r w:rsidRPr="00AB347A">
        <w:rPr>
          <w:rFonts w:ascii="Times New Roman" w:hAnsi="Times New Roman" w:cs="Times New Roman"/>
          <w:sz w:val="24"/>
          <w:szCs w:val="24"/>
        </w:rPr>
        <w:lastRenderedPageBreak/>
        <w:t>вышестоящего участника бюджетного процесса. В случае отсутствия вышестоящего участника бюджетного процесса графа не заполняется.</w:t>
      </w:r>
    </w:p>
    <w:p w:rsidR="0035301B" w:rsidRPr="00AB347A" w:rsidRDefault="007C0BB5" w:rsidP="00D85104">
      <w:pPr>
        <w:pStyle w:val="ConsPlusNormal"/>
        <w:ind w:firstLine="540"/>
        <w:jc w:val="both"/>
        <w:rPr>
          <w:rFonts w:ascii="Times New Roman" w:hAnsi="Times New Roman" w:cs="Times New Roman"/>
          <w:sz w:val="24"/>
          <w:szCs w:val="24"/>
        </w:rPr>
      </w:pPr>
      <w:hyperlink w:anchor="P1508" w:history="1">
        <w:r w:rsidR="0035301B" w:rsidRPr="00AB347A">
          <w:rPr>
            <w:rFonts w:ascii="Times New Roman" w:hAnsi="Times New Roman" w:cs="Times New Roman"/>
            <w:sz w:val="24"/>
            <w:szCs w:val="24"/>
          </w:rPr>
          <w:t>Код</w:t>
        </w:r>
      </w:hyperlink>
      <w:r w:rsidR="0035301B" w:rsidRPr="00AB347A">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AB347A">
          <w:rPr>
            <w:rFonts w:ascii="Times New Roman" w:hAnsi="Times New Roman" w:cs="Times New Roman"/>
            <w:sz w:val="24"/>
            <w:szCs w:val="24"/>
          </w:rPr>
          <w:t>наименование</w:t>
        </w:r>
      </w:hyperlink>
      <w:r w:rsidR="0035301B" w:rsidRPr="00AB347A">
        <w:rPr>
          <w:rFonts w:ascii="Times New Roman" w:hAnsi="Times New Roman" w:cs="Times New Roman"/>
          <w:sz w:val="24"/>
          <w:szCs w:val="24"/>
        </w:rPr>
        <w:t xml:space="preserve"> участника бюджетного процесса, </w:t>
      </w:r>
      <w:hyperlink w:anchor="P1508" w:history="1">
        <w:r w:rsidR="0035301B" w:rsidRPr="00AB347A">
          <w:rPr>
            <w:rFonts w:ascii="Times New Roman" w:hAnsi="Times New Roman" w:cs="Times New Roman"/>
            <w:sz w:val="24"/>
            <w:szCs w:val="24"/>
          </w:rPr>
          <w:t>код</w:t>
        </w:r>
      </w:hyperlink>
      <w:r w:rsidR="0035301B" w:rsidRPr="00AB347A">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указанным в Сводном </w:t>
      </w:r>
      <w:hyperlink w:anchor="P417" w:history="1">
        <w:r w:rsidR="0035301B" w:rsidRPr="00AB347A">
          <w:rPr>
            <w:rFonts w:ascii="Times New Roman" w:hAnsi="Times New Roman" w:cs="Times New Roman"/>
            <w:sz w:val="24"/>
            <w:szCs w:val="24"/>
          </w:rPr>
          <w:t>реестре</w:t>
        </w:r>
      </w:hyperlink>
      <w:r w:rsidR="0035301B"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08" w:history="1">
        <w:r w:rsidRPr="00AB347A">
          <w:rPr>
            <w:rFonts w:ascii="Times New Roman" w:hAnsi="Times New Roman" w:cs="Times New Roman"/>
            <w:sz w:val="24"/>
            <w:szCs w:val="24"/>
          </w:rPr>
          <w:t>графе 5</w:t>
        </w:r>
      </w:hyperlink>
      <w:r w:rsidRPr="00AB347A">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AB347A" w:rsidRDefault="007C0BB5" w:rsidP="00D85104">
      <w:pPr>
        <w:pStyle w:val="ConsPlusNormal"/>
        <w:ind w:firstLine="540"/>
        <w:jc w:val="both"/>
        <w:rPr>
          <w:rFonts w:ascii="Times New Roman" w:hAnsi="Times New Roman" w:cs="Times New Roman"/>
          <w:sz w:val="24"/>
          <w:szCs w:val="24"/>
        </w:rPr>
      </w:pPr>
      <w:hyperlink w:anchor="P1491"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исключения не должна быть ранее </w:t>
      </w:r>
      <w:hyperlink w:anchor="P1491" w:history="1">
        <w:r w:rsidR="0035301B" w:rsidRPr="00AB347A">
          <w:rPr>
            <w:rFonts w:ascii="Times New Roman" w:hAnsi="Times New Roman" w:cs="Times New Roman"/>
            <w:sz w:val="24"/>
            <w:szCs w:val="24"/>
          </w:rPr>
          <w:t>даты</w:t>
        </w:r>
      </w:hyperlink>
      <w:r w:rsidR="0035301B" w:rsidRPr="00AB347A">
        <w:rPr>
          <w:rFonts w:ascii="Times New Roman" w:hAnsi="Times New Roman" w:cs="Times New Roman"/>
          <w:sz w:val="24"/>
          <w:szCs w:val="24"/>
        </w:rPr>
        <w:t xml:space="preserve"> заполнения Заявки на исключение.</w:t>
      </w:r>
    </w:p>
    <w:p w:rsidR="0035301B" w:rsidRPr="00AB347A" w:rsidRDefault="007C0BB5" w:rsidP="00D85104">
      <w:pPr>
        <w:pStyle w:val="ConsPlusNormal"/>
        <w:ind w:firstLine="540"/>
        <w:jc w:val="both"/>
        <w:rPr>
          <w:rFonts w:ascii="Times New Roman" w:hAnsi="Times New Roman" w:cs="Times New Roman"/>
          <w:sz w:val="24"/>
          <w:szCs w:val="24"/>
        </w:rPr>
      </w:pPr>
      <w:hyperlink w:anchor="P1529" w:history="1">
        <w:r w:rsidR="0035301B" w:rsidRPr="00AB347A">
          <w:rPr>
            <w:rFonts w:ascii="Times New Roman" w:hAnsi="Times New Roman" w:cs="Times New Roman"/>
            <w:sz w:val="24"/>
            <w:szCs w:val="24"/>
          </w:rPr>
          <w:t>Заявка</w:t>
        </w:r>
      </w:hyperlink>
      <w:r w:rsidR="0035301B" w:rsidRPr="00AB347A">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32"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AB347A" w:rsidRDefault="007C0BB5" w:rsidP="00D85104">
      <w:pPr>
        <w:pStyle w:val="ConsPlusNormal"/>
        <w:ind w:firstLine="540"/>
        <w:jc w:val="both"/>
        <w:rPr>
          <w:rFonts w:ascii="Times New Roman" w:hAnsi="Times New Roman" w:cs="Times New Roman"/>
          <w:sz w:val="24"/>
          <w:szCs w:val="24"/>
        </w:rPr>
      </w:pPr>
      <w:hyperlink w:anchor="P1535"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42"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"Номер, присвоенный </w:t>
      </w:r>
      <w:proofErr w:type="spellStart"/>
      <w:r w:rsidR="004236F3" w:rsidRPr="00AB347A">
        <w:rPr>
          <w:rFonts w:ascii="Times New Roman" w:hAnsi="Times New Roman" w:cs="Times New Roman"/>
          <w:sz w:val="24"/>
          <w:szCs w:val="24"/>
        </w:rPr>
        <w:t>финорган</w:t>
      </w:r>
      <w:r w:rsidRPr="00AB347A">
        <w:rPr>
          <w:rFonts w:ascii="Times New Roman" w:hAnsi="Times New Roman" w:cs="Times New Roman"/>
          <w:sz w:val="24"/>
          <w:szCs w:val="24"/>
        </w:rPr>
        <w:t>ом</w:t>
      </w:r>
      <w:proofErr w:type="spellEnd"/>
      <w:r w:rsidRPr="00AB347A">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43"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"Дата постановки на учет в </w:t>
      </w:r>
      <w:proofErr w:type="spellStart"/>
      <w:r w:rsidR="004236F3" w:rsidRPr="00AB347A">
        <w:rPr>
          <w:rFonts w:ascii="Times New Roman" w:hAnsi="Times New Roman" w:cs="Times New Roman"/>
          <w:sz w:val="24"/>
          <w:szCs w:val="24"/>
        </w:rPr>
        <w:t>финорган</w:t>
      </w:r>
      <w:r w:rsidRPr="00AB347A">
        <w:rPr>
          <w:rFonts w:ascii="Times New Roman" w:hAnsi="Times New Roman" w:cs="Times New Roman"/>
          <w:sz w:val="24"/>
          <w:szCs w:val="24"/>
        </w:rPr>
        <w:t>е</w:t>
      </w:r>
      <w:proofErr w:type="spellEnd"/>
      <w:r w:rsidRPr="00AB347A">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AB347A">
        <w:rPr>
          <w:rFonts w:ascii="Times New Roman" w:hAnsi="Times New Roman" w:cs="Times New Roman"/>
          <w:sz w:val="24"/>
          <w:szCs w:val="24"/>
        </w:rPr>
        <w:t>финорган</w:t>
      </w:r>
      <w:r w:rsidRPr="00AB347A">
        <w:rPr>
          <w:rFonts w:ascii="Times New Roman" w:hAnsi="Times New Roman" w:cs="Times New Roman"/>
          <w:sz w:val="24"/>
          <w:szCs w:val="24"/>
        </w:rPr>
        <w:t>е</w:t>
      </w:r>
      <w:proofErr w:type="spellEnd"/>
      <w:r w:rsidRPr="00AB347A">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45"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отдела </w:t>
      </w:r>
      <w:proofErr w:type="spellStart"/>
      <w:r w:rsidR="004236F3"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проставляется должность работника отдела </w:t>
      </w:r>
      <w:proofErr w:type="spellStart"/>
      <w:r w:rsidR="004236F3"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AB347A">
          <w:rPr>
            <w:rFonts w:ascii="Times New Roman" w:hAnsi="Times New Roman" w:cs="Times New Roman"/>
            <w:sz w:val="24"/>
            <w:szCs w:val="24"/>
          </w:rPr>
          <w:t>пронумерована</w:t>
        </w:r>
      </w:hyperlink>
      <w:r w:rsidRPr="00AB347A">
        <w:rPr>
          <w:rFonts w:ascii="Times New Roman" w:hAnsi="Times New Roman" w:cs="Times New Roman"/>
          <w:sz w:val="24"/>
          <w:szCs w:val="24"/>
        </w:rPr>
        <w:t>. На последнем листе указывается общее число страниц документа.</w:t>
      </w:r>
    </w:p>
    <w:p w:rsidR="0035301B" w:rsidRPr="00AB347A" w:rsidRDefault="007C0BB5" w:rsidP="00D85104">
      <w:pPr>
        <w:pStyle w:val="ConsPlusNormal"/>
        <w:ind w:firstLine="540"/>
        <w:jc w:val="both"/>
        <w:rPr>
          <w:rFonts w:ascii="Times New Roman" w:hAnsi="Times New Roman" w:cs="Times New Roman"/>
          <w:sz w:val="24"/>
          <w:szCs w:val="24"/>
        </w:rPr>
      </w:pPr>
      <w:hyperlink r:id="rId14" w:history="1">
        <w:r w:rsidR="0035301B" w:rsidRPr="00AB347A">
          <w:rPr>
            <w:rFonts w:ascii="Times New Roman" w:hAnsi="Times New Roman" w:cs="Times New Roman"/>
            <w:sz w:val="24"/>
            <w:szCs w:val="24"/>
          </w:rPr>
          <w:t>5.6</w:t>
        </w:r>
      </w:hyperlink>
      <w:r w:rsidR="0035301B" w:rsidRPr="00AB347A">
        <w:rPr>
          <w:rFonts w:ascii="Times New Roman" w:hAnsi="Times New Roman" w:cs="Times New Roman"/>
          <w:sz w:val="24"/>
          <w:szCs w:val="24"/>
        </w:rPr>
        <w:t xml:space="preserve">. Формирование </w:t>
      </w:r>
      <w:hyperlink w:anchor="P1572" w:history="1">
        <w:r w:rsidR="0035301B" w:rsidRPr="00AB347A">
          <w:rPr>
            <w:rFonts w:ascii="Times New Roman" w:hAnsi="Times New Roman" w:cs="Times New Roman"/>
            <w:sz w:val="24"/>
            <w:szCs w:val="24"/>
          </w:rPr>
          <w:t>Извещения</w:t>
        </w:r>
      </w:hyperlink>
      <w:r w:rsidR="0035301B" w:rsidRPr="00AB347A">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AB347A">
        <w:rPr>
          <w:rFonts w:ascii="Times New Roman" w:hAnsi="Times New Roman" w:cs="Times New Roman"/>
          <w:sz w:val="24"/>
          <w:szCs w:val="24"/>
        </w:rPr>
        <w:t>финоргана</w:t>
      </w:r>
      <w:proofErr w:type="spellEnd"/>
      <w:r w:rsidR="0035301B" w:rsidRPr="00AB347A">
        <w:rPr>
          <w:rFonts w:ascii="Times New Roman" w:hAnsi="Times New Roman" w:cs="Times New Roman"/>
          <w:sz w:val="24"/>
          <w:szCs w:val="24"/>
        </w:rPr>
        <w:t xml:space="preserve"> следующим образом.</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72"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номер Извещения об исключении реквизитов.</w:t>
      </w:r>
    </w:p>
    <w:p w:rsidR="0035301B" w:rsidRPr="00AB347A" w:rsidRDefault="007C0BB5" w:rsidP="00D85104">
      <w:pPr>
        <w:pStyle w:val="ConsPlusNormal"/>
        <w:ind w:firstLine="540"/>
        <w:jc w:val="both"/>
        <w:rPr>
          <w:rFonts w:ascii="Times New Roman" w:hAnsi="Times New Roman" w:cs="Times New Roman"/>
          <w:sz w:val="24"/>
          <w:szCs w:val="24"/>
        </w:rPr>
      </w:pPr>
      <w:hyperlink w:anchor="P1572" w:history="1">
        <w:r w:rsidR="0035301B" w:rsidRPr="00AB347A">
          <w:rPr>
            <w:rFonts w:ascii="Times New Roman" w:hAnsi="Times New Roman" w:cs="Times New Roman"/>
            <w:sz w:val="24"/>
            <w:szCs w:val="24"/>
          </w:rPr>
          <w:t>Номер</w:t>
        </w:r>
      </w:hyperlink>
      <w:r w:rsidR="0035301B" w:rsidRPr="00AB347A">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AB347A">
        <w:rPr>
          <w:rFonts w:ascii="Times New Roman" w:hAnsi="Times New Roman" w:cs="Times New Roman"/>
          <w:sz w:val="24"/>
          <w:szCs w:val="24"/>
        </w:rPr>
        <w:t>финоргана</w:t>
      </w:r>
      <w:proofErr w:type="spellEnd"/>
      <w:r w:rsidR="0035301B" w:rsidRPr="00AB347A">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84" w:history="1">
        <w:r w:rsidRPr="00AB347A">
          <w:rPr>
            <w:rFonts w:ascii="Times New Roman" w:hAnsi="Times New Roman" w:cs="Times New Roman"/>
            <w:sz w:val="24"/>
            <w:szCs w:val="24"/>
          </w:rPr>
          <w:t>заголовочной части</w:t>
        </w:r>
      </w:hyperlink>
      <w:r w:rsidRPr="00AB347A">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84" w:history="1">
        <w:r w:rsidRPr="00AB347A">
          <w:rPr>
            <w:rFonts w:ascii="Times New Roman" w:hAnsi="Times New Roman" w:cs="Times New Roman"/>
            <w:sz w:val="24"/>
            <w:szCs w:val="24"/>
          </w:rPr>
          <w:t>кодовой зоне</w:t>
        </w:r>
      </w:hyperlink>
      <w:r w:rsidRPr="00AB347A">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588"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"Откуда" указывается полное наименование </w:t>
      </w:r>
      <w:proofErr w:type="spellStart"/>
      <w:r w:rsidR="004236F3" w:rsidRPr="00AB347A">
        <w:rPr>
          <w:rFonts w:ascii="Times New Roman" w:hAnsi="Times New Roman" w:cs="Times New Roman"/>
          <w:sz w:val="24"/>
          <w:szCs w:val="24"/>
        </w:rPr>
        <w:t>финоргана</w:t>
      </w:r>
      <w:proofErr w:type="spellEnd"/>
      <w:r w:rsidRPr="00AB347A">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w:t>
      </w:r>
      <w:r w:rsidRPr="00AB347A">
        <w:rPr>
          <w:rFonts w:ascii="Times New Roman" w:hAnsi="Times New Roman" w:cs="Times New Roman"/>
          <w:sz w:val="24"/>
          <w:szCs w:val="24"/>
        </w:rPr>
        <w:lastRenderedPageBreak/>
        <w:t xml:space="preserve">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графе 1</w:t>
        </w:r>
      </w:hyperlink>
      <w:r w:rsidRPr="00AB347A">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графе 2</w:t>
        </w:r>
      </w:hyperlink>
      <w:r w:rsidRPr="00AB347A">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AB347A">
          <w:rPr>
            <w:rFonts w:ascii="Times New Roman" w:hAnsi="Times New Roman" w:cs="Times New Roman"/>
            <w:sz w:val="24"/>
            <w:szCs w:val="24"/>
          </w:rPr>
          <w:t>реестру</w:t>
        </w:r>
      </w:hyperlink>
      <w:r w:rsidRPr="00AB347A">
        <w:rPr>
          <w:rFonts w:ascii="Times New Roman" w:hAnsi="Times New Roman" w:cs="Times New Roman"/>
          <w:sz w:val="24"/>
          <w:szCs w:val="24"/>
        </w:rPr>
        <w:t xml:space="preserve"> исключенного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графе 3</w:t>
        </w:r>
      </w:hyperlink>
      <w:r w:rsidRPr="00AB347A">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графе 4</w:t>
        </w:r>
      </w:hyperlink>
      <w:r w:rsidRPr="00AB347A">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графах 5</w:t>
        </w:r>
      </w:hyperlink>
      <w:r w:rsidRPr="00AB347A">
        <w:rPr>
          <w:rFonts w:ascii="Times New Roman" w:hAnsi="Times New Roman" w:cs="Times New Roman"/>
          <w:sz w:val="24"/>
          <w:szCs w:val="24"/>
        </w:rPr>
        <w:t xml:space="preserve"> - </w:t>
      </w:r>
      <w:hyperlink w:anchor="P1604" w:history="1">
        <w:r w:rsidRPr="00AB347A">
          <w:rPr>
            <w:rFonts w:ascii="Times New Roman" w:hAnsi="Times New Roman" w:cs="Times New Roman"/>
            <w:sz w:val="24"/>
            <w:szCs w:val="24"/>
          </w:rPr>
          <w:t>7</w:t>
        </w:r>
      </w:hyperlink>
      <w:r w:rsidRPr="00AB347A">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AB347A">
          <w:rPr>
            <w:rFonts w:ascii="Times New Roman" w:hAnsi="Times New Roman" w:cs="Times New Roman"/>
            <w:sz w:val="24"/>
            <w:szCs w:val="24"/>
          </w:rPr>
          <w:t>реестра</w:t>
        </w:r>
      </w:hyperlink>
      <w:r w:rsidRPr="00AB347A">
        <w:rPr>
          <w:rFonts w:ascii="Times New Roman" w:hAnsi="Times New Roman" w:cs="Times New Roman"/>
          <w:sz w:val="24"/>
          <w:szCs w:val="24"/>
        </w:rPr>
        <w:t xml:space="preserve">. В </w:t>
      </w:r>
      <w:hyperlink w:anchor="P1604" w:history="1">
        <w:r w:rsidRPr="00AB347A">
          <w:rPr>
            <w:rFonts w:ascii="Times New Roman" w:hAnsi="Times New Roman" w:cs="Times New Roman"/>
            <w:sz w:val="24"/>
            <w:szCs w:val="24"/>
          </w:rPr>
          <w:t>графе 5</w:t>
        </w:r>
      </w:hyperlink>
      <w:r w:rsidRPr="00AB347A">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AB347A">
        <w:rPr>
          <w:rFonts w:ascii="Times New Roman" w:hAnsi="Times New Roman" w:cs="Times New Roman"/>
          <w:sz w:val="24"/>
          <w:szCs w:val="24"/>
        </w:rPr>
        <w:t>финорганом</w:t>
      </w:r>
      <w:proofErr w:type="spellEnd"/>
      <w:r w:rsidRPr="00AB347A">
        <w:rPr>
          <w:rFonts w:ascii="Times New Roman" w:hAnsi="Times New Roman" w:cs="Times New Roman"/>
          <w:sz w:val="24"/>
          <w:szCs w:val="24"/>
        </w:rPr>
        <w:t xml:space="preserve">, в </w:t>
      </w:r>
      <w:hyperlink w:anchor="P1604" w:history="1">
        <w:r w:rsidRPr="00AB347A">
          <w:rPr>
            <w:rFonts w:ascii="Times New Roman" w:hAnsi="Times New Roman" w:cs="Times New Roman"/>
            <w:sz w:val="24"/>
            <w:szCs w:val="24"/>
          </w:rPr>
          <w:t>графе 6</w:t>
        </w:r>
      </w:hyperlink>
      <w:r w:rsidRPr="00AB347A">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AB347A">
          <w:rPr>
            <w:rFonts w:ascii="Times New Roman" w:hAnsi="Times New Roman" w:cs="Times New Roman"/>
            <w:sz w:val="24"/>
            <w:szCs w:val="24"/>
          </w:rPr>
          <w:t>графе 7</w:t>
        </w:r>
      </w:hyperlink>
      <w:r w:rsidRPr="00AB347A">
        <w:rPr>
          <w:rFonts w:ascii="Times New Roman" w:hAnsi="Times New Roman" w:cs="Times New Roman"/>
          <w:sz w:val="24"/>
          <w:szCs w:val="24"/>
        </w:rPr>
        <w:t xml:space="preserve"> - номер строки Заявки на исключение, в которой были указаны реквизиты исключенного участника бюджетного процесса.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604" w:history="1">
        <w:r w:rsidRPr="00AB347A">
          <w:rPr>
            <w:rFonts w:ascii="Times New Roman" w:hAnsi="Times New Roman" w:cs="Times New Roman"/>
            <w:sz w:val="24"/>
            <w:szCs w:val="24"/>
          </w:rPr>
          <w:t>графе 8</w:t>
        </w:r>
      </w:hyperlink>
      <w:r w:rsidRPr="00AB347A">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В </w:t>
      </w:r>
      <w:hyperlink w:anchor="P1737" w:history="1">
        <w:r w:rsidRPr="00AB347A">
          <w:rPr>
            <w:rFonts w:ascii="Times New Roman" w:hAnsi="Times New Roman" w:cs="Times New Roman"/>
            <w:sz w:val="24"/>
            <w:szCs w:val="24"/>
          </w:rPr>
          <w:t>строке</w:t>
        </w:r>
      </w:hyperlink>
      <w:r w:rsidRPr="00AB347A">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AB347A">
        <w:rPr>
          <w:rFonts w:ascii="Times New Roman" w:hAnsi="Times New Roman" w:cs="Times New Roman"/>
          <w:sz w:val="24"/>
          <w:szCs w:val="24"/>
        </w:rPr>
        <w:t>финоргана</w:t>
      </w:r>
      <w:r w:rsidRPr="00AB347A">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AB347A" w:rsidRDefault="007C0BB5" w:rsidP="00D85104">
      <w:pPr>
        <w:pStyle w:val="ConsPlusNormal"/>
        <w:ind w:firstLine="540"/>
        <w:jc w:val="both"/>
        <w:rPr>
          <w:rFonts w:ascii="Times New Roman" w:hAnsi="Times New Roman" w:cs="Times New Roman"/>
          <w:sz w:val="24"/>
          <w:szCs w:val="24"/>
        </w:rPr>
      </w:pPr>
      <w:hyperlink w:anchor="P1740" w:history="1">
        <w:r w:rsidR="0035301B" w:rsidRPr="00AB347A">
          <w:rPr>
            <w:rFonts w:ascii="Times New Roman" w:hAnsi="Times New Roman" w:cs="Times New Roman"/>
            <w:sz w:val="24"/>
            <w:szCs w:val="24"/>
          </w:rPr>
          <w:t>Дата</w:t>
        </w:r>
      </w:hyperlink>
      <w:r w:rsidR="0035301B" w:rsidRPr="00AB347A">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AB347A" w:rsidRDefault="0035301B" w:rsidP="00D85104">
      <w:pPr>
        <w:pStyle w:val="ConsPlusNormal"/>
        <w:ind w:firstLine="540"/>
        <w:jc w:val="both"/>
        <w:rPr>
          <w:rFonts w:ascii="Times New Roman" w:hAnsi="Times New Roman" w:cs="Times New Roman"/>
          <w:sz w:val="24"/>
          <w:szCs w:val="24"/>
        </w:rPr>
      </w:pPr>
      <w:r w:rsidRPr="00AB347A">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AB347A">
          <w:rPr>
            <w:rFonts w:ascii="Times New Roman" w:hAnsi="Times New Roman" w:cs="Times New Roman"/>
            <w:sz w:val="24"/>
            <w:szCs w:val="24"/>
          </w:rPr>
          <w:t>пронумерована</w:t>
        </w:r>
      </w:hyperlink>
      <w:r w:rsidRPr="00AB347A">
        <w:rPr>
          <w:rFonts w:ascii="Times New Roman" w:hAnsi="Times New Roman" w:cs="Times New Roman"/>
          <w:sz w:val="24"/>
          <w:szCs w:val="24"/>
        </w:rPr>
        <w:t>. На последнем листе указывается общее число страниц документа.</w:t>
      </w:r>
    </w:p>
    <w:p w:rsidR="0035301B" w:rsidRPr="00AB347A" w:rsidRDefault="0035301B" w:rsidP="00D85104">
      <w:pPr>
        <w:pStyle w:val="ConsPlusNormal"/>
        <w:ind w:firstLine="540"/>
        <w:jc w:val="both"/>
        <w:rPr>
          <w:rFonts w:ascii="Times New Roman" w:hAnsi="Times New Roman" w:cs="Times New Roman"/>
          <w:sz w:val="24"/>
          <w:szCs w:val="24"/>
        </w:rPr>
      </w:pPr>
    </w:p>
    <w:p w:rsidR="0035301B" w:rsidRPr="00AB347A" w:rsidRDefault="0035301B">
      <w:pPr>
        <w:pStyle w:val="ConsPlusNormal"/>
        <w:ind w:firstLine="540"/>
        <w:jc w:val="both"/>
      </w:pPr>
    </w:p>
    <w:p w:rsidR="0035301B" w:rsidRPr="00AB347A" w:rsidRDefault="0035301B">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D85104" w:rsidRPr="00AB347A" w:rsidRDefault="00D85104">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AB347A" w:rsidRPr="00AB347A" w:rsidRDefault="00AB347A">
      <w:pPr>
        <w:pStyle w:val="ConsPlusNormal"/>
        <w:ind w:firstLine="540"/>
        <w:jc w:val="both"/>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t xml:space="preserve">Приложение </w:t>
      </w:r>
      <w:r w:rsidR="00D85104" w:rsidRPr="00AB347A">
        <w:rPr>
          <w:rFonts w:ascii="Times New Roman" w:hAnsi="Times New Roman" w:cs="Times New Roman"/>
          <w:sz w:val="12"/>
          <w:szCs w:val="12"/>
        </w:rPr>
        <w:t>№</w:t>
      </w:r>
      <w:r w:rsidRPr="00AB347A">
        <w:rPr>
          <w:rFonts w:ascii="Times New Roman" w:hAnsi="Times New Roman" w:cs="Times New Roman"/>
          <w:sz w:val="12"/>
          <w:szCs w:val="12"/>
        </w:rPr>
        <w:t xml:space="preserve"> 1</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EE170B"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EE170B"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w:t>
      </w:r>
      <w:r w:rsidR="00A34FA5"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EE170B"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EE170B"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EE170B"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EE170B"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w:t>
      </w:r>
      <w:r w:rsidR="00A34FA5"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Республики Башкортостан,</w:t>
      </w:r>
    </w:p>
    <w:p w:rsidR="00FF3EB8"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34FA5" w:rsidRPr="00AB347A" w:rsidRDefault="00A34FA5"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муниципального района Бураевский район Республики Башкортостан</w:t>
      </w:r>
    </w:p>
    <w:p w:rsidR="00A34FA5" w:rsidRPr="00AB347A" w:rsidRDefault="00A34FA5"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от 2</w:t>
      </w:r>
      <w:r w:rsidR="00AB347A" w:rsidRPr="00AB347A">
        <w:rPr>
          <w:rFonts w:ascii="Times New Roman" w:hAnsi="Times New Roman" w:cs="Times New Roman"/>
          <w:sz w:val="12"/>
          <w:szCs w:val="12"/>
        </w:rPr>
        <w:t xml:space="preserve">3 декабря 2019 </w:t>
      </w:r>
      <w:r w:rsidRPr="00AB347A">
        <w:rPr>
          <w:rFonts w:ascii="Times New Roman" w:hAnsi="Times New Roman" w:cs="Times New Roman"/>
          <w:sz w:val="12"/>
          <w:szCs w:val="12"/>
        </w:rPr>
        <w:t xml:space="preserve">г. № </w:t>
      </w:r>
      <w:r w:rsidR="00AB347A" w:rsidRPr="00AB347A">
        <w:rPr>
          <w:rFonts w:ascii="Times New Roman" w:hAnsi="Times New Roman" w:cs="Times New Roman"/>
          <w:sz w:val="12"/>
          <w:szCs w:val="12"/>
        </w:rPr>
        <w:t>142</w:t>
      </w: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nformat"/>
        <w:jc w:val="both"/>
        <w:rPr>
          <w:sz w:val="12"/>
          <w:szCs w:val="12"/>
        </w:rPr>
      </w:pPr>
      <w:bookmarkStart w:id="14" w:name="P388"/>
      <w:bookmarkEnd w:id="14"/>
      <w:r w:rsidRPr="00AB347A">
        <w:rPr>
          <w:sz w:val="12"/>
          <w:szCs w:val="12"/>
        </w:rPr>
        <w:t xml:space="preserve">                                 СВОДНЫЙ РЕЕСТР</w:t>
      </w:r>
    </w:p>
    <w:p w:rsidR="00FF3EB8" w:rsidRPr="00AB347A" w:rsidRDefault="00FF3EB8" w:rsidP="00FF3EB8">
      <w:pPr>
        <w:pStyle w:val="ConsPlusNonformat"/>
        <w:jc w:val="both"/>
        <w:rPr>
          <w:sz w:val="12"/>
          <w:szCs w:val="12"/>
        </w:rPr>
      </w:pPr>
      <w:r w:rsidRPr="00AB347A">
        <w:rPr>
          <w:sz w:val="12"/>
          <w:szCs w:val="12"/>
        </w:rPr>
        <w:t xml:space="preserve">             ГЛАВНЫХ РАСПОРЯДИТЕЛЕЙ, РАСПОРЯДИТЕЛЕЙ И ПОЛУЧАТЕЛЕЙ               ┌─────────────┐</w:t>
      </w:r>
    </w:p>
    <w:p w:rsidR="00FF3EB8" w:rsidRPr="00AB347A" w:rsidRDefault="00FF3EB8" w:rsidP="00FF3EB8">
      <w:pPr>
        <w:pStyle w:val="ConsPlusNonformat"/>
        <w:jc w:val="both"/>
        <w:rPr>
          <w:sz w:val="12"/>
          <w:szCs w:val="12"/>
        </w:rPr>
      </w:pPr>
      <w:r w:rsidRPr="00AB347A">
        <w:rPr>
          <w:sz w:val="12"/>
          <w:szCs w:val="12"/>
        </w:rPr>
        <w:t xml:space="preserve">               СРЕДСТВ БЮДЖЕТА</w:t>
      </w:r>
      <w:r w:rsidR="00D809D3" w:rsidRPr="00AB347A">
        <w:rPr>
          <w:sz w:val="12"/>
          <w:szCs w:val="12"/>
        </w:rPr>
        <w:t xml:space="preserve"> </w:t>
      </w:r>
      <w:r w:rsidR="00EE170B" w:rsidRPr="00AB347A">
        <w:rPr>
          <w:sz w:val="12"/>
          <w:szCs w:val="12"/>
        </w:rPr>
        <w:t>СЕЛЬСКОГО ПОСЕЛЕНИЯ</w:t>
      </w:r>
      <w:r w:rsidRPr="00AB347A">
        <w:rPr>
          <w:sz w:val="12"/>
          <w:szCs w:val="12"/>
        </w:rPr>
        <w:t xml:space="preserve"> </w:t>
      </w:r>
      <w:r w:rsidR="00AB347A" w:rsidRPr="00AB347A">
        <w:rPr>
          <w:sz w:val="12"/>
          <w:szCs w:val="12"/>
        </w:rPr>
        <w:t>КУШМАНАКОВСКИЙ</w:t>
      </w:r>
      <w:r w:rsidR="00D809D3" w:rsidRPr="00AB347A">
        <w:rPr>
          <w:sz w:val="12"/>
          <w:szCs w:val="12"/>
        </w:rPr>
        <w:t xml:space="preserve"> </w:t>
      </w:r>
      <w:proofErr w:type="spellStart"/>
      <w:r w:rsidR="00D809D3" w:rsidRPr="00AB347A">
        <w:rPr>
          <w:sz w:val="12"/>
          <w:szCs w:val="12"/>
        </w:rPr>
        <w:t>сЕЛЬСОВЕТ</w:t>
      </w:r>
      <w:proofErr w:type="spellEnd"/>
      <w:r w:rsidR="00D809D3" w:rsidRPr="00AB347A">
        <w:rPr>
          <w:sz w:val="12"/>
          <w:szCs w:val="12"/>
        </w:rPr>
        <w:t xml:space="preserve"> </w:t>
      </w:r>
      <w:r w:rsidRPr="00AB347A">
        <w:rPr>
          <w:sz w:val="12"/>
          <w:szCs w:val="12"/>
        </w:rPr>
        <w:t>РЕСПУБЛИКИ БАШКОРТОСТАН, ГЛАВНЫХ                 │     КОДЫ    │</w:t>
      </w:r>
    </w:p>
    <w:p w:rsidR="00FF3EB8" w:rsidRPr="00AB347A" w:rsidRDefault="00FF3EB8" w:rsidP="00FF3EB8">
      <w:pPr>
        <w:pStyle w:val="ConsPlusNonformat"/>
        <w:jc w:val="both"/>
        <w:rPr>
          <w:sz w:val="12"/>
          <w:szCs w:val="12"/>
        </w:rPr>
      </w:pPr>
      <w:r w:rsidRPr="00AB347A">
        <w:rPr>
          <w:sz w:val="12"/>
          <w:szCs w:val="12"/>
        </w:rPr>
        <w:t xml:space="preserve">             АДМИНИСТРАТОРОВ И АДМИНИСТРАТОРОВ ДОХОДОВ БЮДЖЕТА                  ├─────────────┤</w:t>
      </w:r>
    </w:p>
    <w:p w:rsidR="00FF3EB8" w:rsidRPr="00AB347A" w:rsidRDefault="00FF3EB8" w:rsidP="00FF3EB8">
      <w:pPr>
        <w:pStyle w:val="ConsPlusNonformat"/>
        <w:jc w:val="both"/>
        <w:rPr>
          <w:sz w:val="12"/>
          <w:szCs w:val="12"/>
        </w:rPr>
      </w:pPr>
      <w:r w:rsidRPr="00AB347A">
        <w:rPr>
          <w:sz w:val="12"/>
          <w:szCs w:val="12"/>
        </w:rPr>
        <w:t xml:space="preserve">             РЕСПУБЛИКИ БАШКОРТОСТАН, ГЛАВНЫХ АДМИНИСТРАТОРОВ И               │             │</w:t>
      </w:r>
    </w:p>
    <w:p w:rsidR="00FF3EB8" w:rsidRPr="00AB347A" w:rsidRDefault="00FF3EB8" w:rsidP="00FF3EB8">
      <w:pPr>
        <w:pStyle w:val="ConsPlusNonformat"/>
        <w:jc w:val="both"/>
        <w:rPr>
          <w:sz w:val="12"/>
          <w:szCs w:val="12"/>
        </w:rPr>
      </w:pPr>
      <w:r w:rsidRPr="00AB347A">
        <w:rPr>
          <w:sz w:val="12"/>
          <w:szCs w:val="12"/>
        </w:rPr>
        <w:t xml:space="preserve">             АДМИНИСТРАТОРОВ ИСТОЧНИКОВ ФИНАНСИРОВАНИЯ ДЕФИЦИТА                 ├─────────────┤</w:t>
      </w:r>
    </w:p>
    <w:p w:rsidR="00FF3EB8" w:rsidRPr="00AB347A" w:rsidRDefault="00FF3EB8" w:rsidP="00FF3EB8">
      <w:pPr>
        <w:pStyle w:val="ConsPlusNonformat"/>
        <w:jc w:val="both"/>
        <w:rPr>
          <w:sz w:val="12"/>
          <w:szCs w:val="12"/>
        </w:rPr>
      </w:pPr>
      <w:r w:rsidRPr="00AB347A">
        <w:rPr>
          <w:sz w:val="12"/>
          <w:szCs w:val="12"/>
        </w:rPr>
        <w:t xml:space="preserve">        БЮДЖЕТА</w:t>
      </w:r>
      <w:r w:rsidR="00EE170B" w:rsidRPr="00AB347A">
        <w:rPr>
          <w:sz w:val="12"/>
          <w:szCs w:val="12"/>
        </w:rPr>
        <w:t xml:space="preserve"> СЕЛЬСКОГО ПОСЕЛЕНИЯ</w:t>
      </w:r>
      <w:r w:rsidR="00AB347A" w:rsidRPr="00AB347A">
        <w:rPr>
          <w:sz w:val="12"/>
          <w:szCs w:val="12"/>
        </w:rPr>
        <w:t xml:space="preserve"> КУШМАНАКОВСКИЙ СЕЛЬСОВЕТ</w:t>
      </w:r>
      <w:r w:rsidRPr="00AB347A">
        <w:rPr>
          <w:sz w:val="12"/>
          <w:szCs w:val="12"/>
        </w:rPr>
        <w:t xml:space="preserve"> </w:t>
      </w:r>
      <w:r w:rsidR="000C15CC" w:rsidRPr="00AB347A">
        <w:rPr>
          <w:sz w:val="12"/>
          <w:szCs w:val="12"/>
        </w:rPr>
        <w:t>МУНИЦИПАЛЬНОГО РАЙОНА БУРАЕВСКИЙ РАЙОН Р</w:t>
      </w:r>
      <w:r w:rsidRPr="00AB347A">
        <w:rPr>
          <w:sz w:val="12"/>
          <w:szCs w:val="12"/>
        </w:rPr>
        <w:t>ЕСПУБЛИКИ БАШКОРТОСТАН  │   │</w:t>
      </w:r>
    </w:p>
    <w:p w:rsidR="00FF3EB8" w:rsidRPr="00AB347A" w:rsidRDefault="00FF3EB8" w:rsidP="00FF3EB8">
      <w:pPr>
        <w:pStyle w:val="ConsPlusNonformat"/>
        <w:jc w:val="both"/>
        <w:rPr>
          <w:sz w:val="12"/>
          <w:szCs w:val="12"/>
        </w:rPr>
      </w:pPr>
      <w:bookmarkStart w:id="15" w:name="P395"/>
      <w:bookmarkEnd w:id="15"/>
      <w:r w:rsidRPr="00AB347A">
        <w:rPr>
          <w:sz w:val="12"/>
          <w:szCs w:val="12"/>
        </w:rPr>
        <w:t xml:space="preserve">                         на "___" _____________ 20__ г.                         └─────────────┘</w:t>
      </w:r>
    </w:p>
    <w:p w:rsidR="00FF3EB8" w:rsidRPr="00AB347A"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AB347A" w:rsidTr="00D85104">
        <w:tc>
          <w:tcPr>
            <w:tcW w:w="488" w:type="dxa"/>
            <w:vMerge w:val="restart"/>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850" w:type="dxa"/>
            <w:gridSpan w:val="2"/>
            <w:vMerge w:val="restart"/>
          </w:tcPr>
          <w:p w:rsidR="00FF3EB8" w:rsidRPr="00AB347A" w:rsidRDefault="00FF3EB8" w:rsidP="00A34FA5">
            <w:pPr>
              <w:pStyle w:val="ConsPlusNormal"/>
              <w:jc w:val="center"/>
              <w:rPr>
                <w:sz w:val="12"/>
                <w:szCs w:val="12"/>
              </w:rPr>
            </w:pPr>
            <w:r w:rsidRPr="00AB347A">
              <w:rPr>
                <w:sz w:val="12"/>
                <w:szCs w:val="12"/>
              </w:rPr>
              <w:t>Наименование участника бюджетного процесса</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15" w:history="1">
              <w:r w:rsidRPr="00AB347A">
                <w:rPr>
                  <w:sz w:val="12"/>
                  <w:szCs w:val="12"/>
                </w:rPr>
                <w:t>ОКФС</w:t>
              </w:r>
            </w:hyperlink>
          </w:p>
        </w:tc>
        <w:tc>
          <w:tcPr>
            <w:tcW w:w="284"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16" w:history="1">
              <w:r w:rsidRPr="00AB347A">
                <w:rPr>
                  <w:sz w:val="12"/>
                  <w:szCs w:val="12"/>
                </w:rPr>
                <w:t>ОКПФ</w:t>
              </w:r>
            </w:hyperlink>
          </w:p>
        </w:tc>
        <w:tc>
          <w:tcPr>
            <w:tcW w:w="567" w:type="dxa"/>
            <w:vMerge w:val="restart"/>
          </w:tcPr>
          <w:p w:rsidR="00FF3EB8" w:rsidRPr="00AB347A" w:rsidRDefault="00FF3EB8" w:rsidP="00A34FA5">
            <w:pPr>
              <w:pStyle w:val="ConsPlusNormal"/>
              <w:jc w:val="center"/>
              <w:rPr>
                <w:sz w:val="12"/>
                <w:szCs w:val="12"/>
              </w:rPr>
            </w:pPr>
            <w:r w:rsidRPr="00AB347A">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Код вышестоящего участника бюджетного процесса по Сводному реестру</w:t>
            </w:r>
          </w:p>
        </w:tc>
        <w:tc>
          <w:tcPr>
            <w:tcW w:w="6662" w:type="dxa"/>
            <w:gridSpan w:val="10"/>
          </w:tcPr>
          <w:p w:rsidR="00FF3EB8" w:rsidRPr="00AB347A" w:rsidRDefault="00FF3EB8" w:rsidP="00A34FA5">
            <w:pPr>
              <w:pStyle w:val="ConsPlusNormal"/>
              <w:jc w:val="center"/>
              <w:rPr>
                <w:sz w:val="12"/>
                <w:szCs w:val="12"/>
              </w:rPr>
            </w:pPr>
            <w:r w:rsidRPr="00AB347A">
              <w:rPr>
                <w:sz w:val="12"/>
                <w:szCs w:val="12"/>
              </w:rPr>
              <w:t>Бюджетные полномочия участника бюджетного процесса</w:t>
            </w:r>
          </w:p>
        </w:tc>
        <w:tc>
          <w:tcPr>
            <w:tcW w:w="568" w:type="dxa"/>
            <w:vMerge w:val="restart"/>
          </w:tcPr>
          <w:p w:rsidR="00FF3EB8" w:rsidRPr="00AB347A" w:rsidRDefault="00FF3EB8" w:rsidP="00A34FA5">
            <w:pPr>
              <w:pStyle w:val="ConsPlusNormal"/>
              <w:jc w:val="center"/>
              <w:rPr>
                <w:sz w:val="12"/>
                <w:szCs w:val="12"/>
              </w:rPr>
            </w:pPr>
            <w:r w:rsidRPr="00AB347A">
              <w:rPr>
                <w:sz w:val="12"/>
                <w:szCs w:val="12"/>
              </w:rPr>
              <w:t>Дата ввода в действие реестровой записи</w:t>
            </w:r>
          </w:p>
        </w:tc>
      </w:tr>
      <w:tr w:rsidR="00FF3EB8" w:rsidRPr="00AB347A" w:rsidTr="00D85104">
        <w:trPr>
          <w:trHeight w:val="509"/>
        </w:trPr>
        <w:tc>
          <w:tcPr>
            <w:tcW w:w="488" w:type="dxa"/>
            <w:vMerge/>
          </w:tcPr>
          <w:p w:rsidR="00FF3EB8" w:rsidRPr="00AB347A" w:rsidRDefault="00FF3EB8" w:rsidP="00A34FA5">
            <w:pPr>
              <w:rPr>
                <w:sz w:val="12"/>
                <w:szCs w:val="12"/>
              </w:rPr>
            </w:pPr>
          </w:p>
        </w:tc>
        <w:tc>
          <w:tcPr>
            <w:tcW w:w="850" w:type="dxa"/>
            <w:gridSpan w:val="2"/>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284"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25" w:type="dxa"/>
            <w:vMerge w:val="restart"/>
          </w:tcPr>
          <w:p w:rsidR="00FF3EB8" w:rsidRPr="00AB347A" w:rsidRDefault="00FF3EB8" w:rsidP="00A34FA5">
            <w:pPr>
              <w:pStyle w:val="ConsPlusNormal"/>
              <w:jc w:val="center"/>
              <w:rPr>
                <w:sz w:val="12"/>
                <w:szCs w:val="12"/>
              </w:rPr>
            </w:pPr>
            <w:r w:rsidRPr="00AB347A">
              <w:rPr>
                <w:sz w:val="12"/>
                <w:szCs w:val="12"/>
              </w:rPr>
              <w:t>главного распорядителя (распорядителя)</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получателя</w:t>
            </w:r>
          </w:p>
        </w:tc>
        <w:tc>
          <w:tcPr>
            <w:tcW w:w="708" w:type="dxa"/>
            <w:vMerge w:val="restart"/>
          </w:tcPr>
          <w:p w:rsidR="00FF3EB8" w:rsidRPr="00AB347A" w:rsidRDefault="00FF3EB8" w:rsidP="00A34FA5">
            <w:pPr>
              <w:pStyle w:val="ConsPlusNormal"/>
              <w:jc w:val="center"/>
              <w:rPr>
                <w:sz w:val="12"/>
                <w:szCs w:val="12"/>
              </w:rPr>
            </w:pPr>
            <w:r w:rsidRPr="00AB347A">
              <w:rPr>
                <w:sz w:val="12"/>
                <w:szCs w:val="12"/>
              </w:rPr>
              <w:t>иного получателя</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доходов</w:t>
            </w:r>
          </w:p>
        </w:tc>
        <w:tc>
          <w:tcPr>
            <w:tcW w:w="896"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AB347A" w:rsidRDefault="00FF3EB8" w:rsidP="00A34FA5">
            <w:pPr>
              <w:pStyle w:val="ConsPlusNormal"/>
              <w:jc w:val="center"/>
              <w:rPr>
                <w:sz w:val="12"/>
                <w:szCs w:val="12"/>
              </w:rPr>
            </w:pPr>
            <w:r w:rsidRPr="00AB347A">
              <w:rPr>
                <w:sz w:val="12"/>
                <w:szCs w:val="12"/>
              </w:rPr>
              <w:t>получателя, осуществляющего операции со средствами во временном распоряжении</w:t>
            </w:r>
          </w:p>
        </w:tc>
        <w:tc>
          <w:tcPr>
            <w:tcW w:w="568" w:type="dxa"/>
            <w:vMerge/>
          </w:tcPr>
          <w:p w:rsidR="00FF3EB8" w:rsidRPr="00AB347A" w:rsidRDefault="00FF3EB8" w:rsidP="00A34FA5">
            <w:pPr>
              <w:rPr>
                <w:sz w:val="12"/>
                <w:szCs w:val="12"/>
              </w:rPr>
            </w:pPr>
          </w:p>
        </w:tc>
      </w:tr>
      <w:tr w:rsidR="00FF3EB8" w:rsidRPr="00AB347A" w:rsidTr="00D85104">
        <w:tc>
          <w:tcPr>
            <w:tcW w:w="488" w:type="dxa"/>
            <w:vMerge/>
          </w:tcPr>
          <w:p w:rsidR="00FF3EB8" w:rsidRPr="00AB347A" w:rsidRDefault="00FF3EB8" w:rsidP="00A34FA5">
            <w:pPr>
              <w:rPr>
                <w:sz w:val="12"/>
                <w:szCs w:val="12"/>
              </w:rPr>
            </w:pPr>
          </w:p>
        </w:tc>
        <w:tc>
          <w:tcPr>
            <w:tcW w:w="425" w:type="dxa"/>
          </w:tcPr>
          <w:p w:rsidR="00FF3EB8" w:rsidRPr="00AB347A" w:rsidRDefault="00FF3EB8" w:rsidP="00A34FA5">
            <w:pPr>
              <w:pStyle w:val="ConsPlusNormal"/>
              <w:jc w:val="center"/>
              <w:rPr>
                <w:sz w:val="12"/>
                <w:szCs w:val="12"/>
              </w:rPr>
            </w:pPr>
            <w:r w:rsidRPr="00AB347A">
              <w:rPr>
                <w:sz w:val="12"/>
                <w:szCs w:val="12"/>
              </w:rPr>
              <w:t>полное</w:t>
            </w:r>
          </w:p>
        </w:tc>
        <w:tc>
          <w:tcPr>
            <w:tcW w:w="425" w:type="dxa"/>
          </w:tcPr>
          <w:p w:rsidR="00FF3EB8" w:rsidRPr="00AB347A" w:rsidRDefault="00FF3EB8" w:rsidP="00A34FA5">
            <w:pPr>
              <w:pStyle w:val="ConsPlusNormal"/>
              <w:jc w:val="center"/>
              <w:rPr>
                <w:sz w:val="12"/>
                <w:szCs w:val="12"/>
              </w:rPr>
            </w:pPr>
            <w:r w:rsidRPr="00AB347A">
              <w:rPr>
                <w:sz w:val="12"/>
                <w:szCs w:val="12"/>
              </w:rPr>
              <w:t>сокращенное</w:t>
            </w:r>
          </w:p>
        </w:tc>
        <w:tc>
          <w:tcPr>
            <w:tcW w:w="425" w:type="dxa"/>
            <w:vMerge/>
          </w:tcPr>
          <w:p w:rsidR="00FF3EB8" w:rsidRPr="00AB347A" w:rsidRDefault="00FF3EB8" w:rsidP="00A34FA5">
            <w:pPr>
              <w:rPr>
                <w:sz w:val="12"/>
                <w:szCs w:val="12"/>
              </w:rPr>
            </w:pPr>
          </w:p>
        </w:tc>
        <w:tc>
          <w:tcPr>
            <w:tcW w:w="284"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8"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380" w:type="dxa"/>
            <w:vMerge/>
          </w:tcPr>
          <w:p w:rsidR="00FF3EB8" w:rsidRPr="00AB347A" w:rsidRDefault="00FF3EB8" w:rsidP="00A34FA5">
            <w:pPr>
              <w:rPr>
                <w:sz w:val="12"/>
                <w:szCs w:val="12"/>
              </w:rPr>
            </w:pPr>
          </w:p>
        </w:tc>
        <w:tc>
          <w:tcPr>
            <w:tcW w:w="896" w:type="dxa"/>
            <w:vMerge/>
          </w:tcPr>
          <w:p w:rsidR="00FF3EB8" w:rsidRPr="00AB347A" w:rsidRDefault="00FF3EB8" w:rsidP="00A34FA5">
            <w:pPr>
              <w:rPr>
                <w:sz w:val="12"/>
                <w:szCs w:val="12"/>
              </w:rPr>
            </w:pPr>
          </w:p>
        </w:tc>
        <w:tc>
          <w:tcPr>
            <w:tcW w:w="851"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566" w:type="dxa"/>
            <w:vMerge/>
          </w:tcPr>
          <w:p w:rsidR="00FF3EB8" w:rsidRPr="00AB347A" w:rsidRDefault="00FF3EB8" w:rsidP="00A34FA5">
            <w:pPr>
              <w:rPr>
                <w:sz w:val="12"/>
                <w:szCs w:val="12"/>
              </w:rPr>
            </w:pPr>
          </w:p>
        </w:tc>
        <w:tc>
          <w:tcPr>
            <w:tcW w:w="568" w:type="dxa"/>
            <w:vMerge/>
          </w:tcPr>
          <w:p w:rsidR="00FF3EB8" w:rsidRPr="00AB347A" w:rsidRDefault="00FF3EB8" w:rsidP="00A34FA5">
            <w:pPr>
              <w:rPr>
                <w:sz w:val="12"/>
                <w:szCs w:val="12"/>
              </w:rPr>
            </w:pPr>
          </w:p>
        </w:tc>
      </w:tr>
      <w:tr w:rsidR="00FF3EB8" w:rsidRPr="00AB347A" w:rsidTr="00D85104">
        <w:tc>
          <w:tcPr>
            <w:tcW w:w="488" w:type="dxa"/>
          </w:tcPr>
          <w:p w:rsidR="00FF3EB8" w:rsidRPr="00AB347A" w:rsidRDefault="00FF3EB8" w:rsidP="00A34FA5">
            <w:pPr>
              <w:pStyle w:val="ConsPlusNormal"/>
              <w:jc w:val="center"/>
              <w:rPr>
                <w:sz w:val="12"/>
                <w:szCs w:val="12"/>
              </w:rPr>
            </w:pPr>
            <w:bookmarkStart w:id="16" w:name="P417"/>
            <w:bookmarkEnd w:id="16"/>
            <w:r w:rsidRPr="00AB347A">
              <w:rPr>
                <w:sz w:val="12"/>
                <w:szCs w:val="12"/>
              </w:rPr>
              <w:t>1</w:t>
            </w:r>
          </w:p>
        </w:tc>
        <w:tc>
          <w:tcPr>
            <w:tcW w:w="425" w:type="dxa"/>
          </w:tcPr>
          <w:p w:rsidR="00FF3EB8" w:rsidRPr="00AB347A" w:rsidRDefault="00FF3EB8" w:rsidP="00A34FA5">
            <w:pPr>
              <w:pStyle w:val="ConsPlusNormal"/>
              <w:jc w:val="center"/>
              <w:rPr>
                <w:sz w:val="12"/>
                <w:szCs w:val="12"/>
              </w:rPr>
            </w:pPr>
            <w:r w:rsidRPr="00AB347A">
              <w:rPr>
                <w:sz w:val="12"/>
                <w:szCs w:val="12"/>
              </w:rPr>
              <w:t>2</w:t>
            </w:r>
          </w:p>
        </w:tc>
        <w:tc>
          <w:tcPr>
            <w:tcW w:w="425" w:type="dxa"/>
          </w:tcPr>
          <w:p w:rsidR="00FF3EB8" w:rsidRPr="00AB347A" w:rsidRDefault="00FF3EB8" w:rsidP="00A34FA5">
            <w:pPr>
              <w:pStyle w:val="ConsPlusNormal"/>
              <w:jc w:val="center"/>
              <w:rPr>
                <w:sz w:val="12"/>
                <w:szCs w:val="12"/>
              </w:rPr>
            </w:pPr>
            <w:r w:rsidRPr="00AB347A">
              <w:rPr>
                <w:sz w:val="12"/>
                <w:szCs w:val="12"/>
              </w:rPr>
              <w:t>3</w:t>
            </w:r>
          </w:p>
        </w:tc>
        <w:tc>
          <w:tcPr>
            <w:tcW w:w="425" w:type="dxa"/>
          </w:tcPr>
          <w:p w:rsidR="00FF3EB8" w:rsidRPr="00AB347A" w:rsidRDefault="00FF3EB8" w:rsidP="00A34FA5">
            <w:pPr>
              <w:pStyle w:val="ConsPlusNormal"/>
              <w:jc w:val="center"/>
              <w:rPr>
                <w:sz w:val="12"/>
                <w:szCs w:val="12"/>
              </w:rPr>
            </w:pPr>
            <w:r w:rsidRPr="00AB347A">
              <w:rPr>
                <w:sz w:val="12"/>
                <w:szCs w:val="12"/>
              </w:rPr>
              <w:t>4</w:t>
            </w:r>
          </w:p>
        </w:tc>
        <w:tc>
          <w:tcPr>
            <w:tcW w:w="284" w:type="dxa"/>
          </w:tcPr>
          <w:p w:rsidR="00FF3EB8" w:rsidRPr="00AB347A" w:rsidRDefault="00FF3EB8" w:rsidP="00A34FA5">
            <w:pPr>
              <w:pStyle w:val="ConsPlusNormal"/>
              <w:jc w:val="center"/>
              <w:rPr>
                <w:sz w:val="12"/>
                <w:szCs w:val="12"/>
              </w:rPr>
            </w:pPr>
            <w:r w:rsidRPr="00AB347A">
              <w:rPr>
                <w:sz w:val="12"/>
                <w:szCs w:val="12"/>
              </w:rPr>
              <w:t>5</w:t>
            </w:r>
          </w:p>
        </w:tc>
        <w:tc>
          <w:tcPr>
            <w:tcW w:w="567" w:type="dxa"/>
          </w:tcPr>
          <w:p w:rsidR="00FF3EB8" w:rsidRPr="00AB347A" w:rsidRDefault="00FF3EB8" w:rsidP="00A34FA5">
            <w:pPr>
              <w:pStyle w:val="ConsPlusNormal"/>
              <w:jc w:val="center"/>
              <w:rPr>
                <w:sz w:val="12"/>
                <w:szCs w:val="12"/>
              </w:rPr>
            </w:pPr>
            <w:r w:rsidRPr="00AB347A">
              <w:rPr>
                <w:sz w:val="12"/>
                <w:szCs w:val="12"/>
              </w:rPr>
              <w:t>6</w:t>
            </w:r>
          </w:p>
        </w:tc>
        <w:tc>
          <w:tcPr>
            <w:tcW w:w="567" w:type="dxa"/>
          </w:tcPr>
          <w:p w:rsidR="00FF3EB8" w:rsidRPr="00AB347A" w:rsidRDefault="00FF3EB8" w:rsidP="00A34FA5">
            <w:pPr>
              <w:pStyle w:val="ConsPlusNormal"/>
              <w:jc w:val="center"/>
              <w:rPr>
                <w:sz w:val="12"/>
                <w:szCs w:val="12"/>
              </w:rPr>
            </w:pPr>
            <w:r w:rsidRPr="00AB347A">
              <w:rPr>
                <w:sz w:val="12"/>
                <w:szCs w:val="12"/>
              </w:rPr>
              <w:t>7</w:t>
            </w:r>
          </w:p>
        </w:tc>
        <w:tc>
          <w:tcPr>
            <w:tcW w:w="425" w:type="dxa"/>
          </w:tcPr>
          <w:p w:rsidR="00FF3EB8" w:rsidRPr="00AB347A" w:rsidRDefault="00FF3EB8" w:rsidP="00A34FA5">
            <w:pPr>
              <w:pStyle w:val="ConsPlusNormal"/>
              <w:jc w:val="center"/>
              <w:rPr>
                <w:sz w:val="12"/>
                <w:szCs w:val="12"/>
              </w:rPr>
            </w:pPr>
            <w:r w:rsidRPr="00AB347A">
              <w:rPr>
                <w:sz w:val="12"/>
                <w:szCs w:val="12"/>
              </w:rPr>
              <w:t>8</w:t>
            </w:r>
          </w:p>
        </w:tc>
        <w:tc>
          <w:tcPr>
            <w:tcW w:w="709" w:type="dxa"/>
          </w:tcPr>
          <w:p w:rsidR="00FF3EB8" w:rsidRPr="00AB347A" w:rsidRDefault="00FF3EB8" w:rsidP="00A34FA5">
            <w:pPr>
              <w:pStyle w:val="ConsPlusNormal"/>
              <w:jc w:val="center"/>
              <w:rPr>
                <w:sz w:val="12"/>
                <w:szCs w:val="12"/>
              </w:rPr>
            </w:pPr>
            <w:r w:rsidRPr="00AB347A">
              <w:rPr>
                <w:sz w:val="12"/>
                <w:szCs w:val="12"/>
              </w:rPr>
              <w:t>9</w:t>
            </w:r>
          </w:p>
        </w:tc>
        <w:tc>
          <w:tcPr>
            <w:tcW w:w="708" w:type="dxa"/>
          </w:tcPr>
          <w:p w:rsidR="00FF3EB8" w:rsidRPr="00AB347A" w:rsidRDefault="00FF3EB8" w:rsidP="00A34FA5">
            <w:pPr>
              <w:pStyle w:val="ConsPlusNormal"/>
              <w:jc w:val="center"/>
              <w:rPr>
                <w:sz w:val="12"/>
                <w:szCs w:val="12"/>
              </w:rPr>
            </w:pPr>
            <w:r w:rsidRPr="00AB347A">
              <w:rPr>
                <w:sz w:val="12"/>
                <w:szCs w:val="12"/>
              </w:rPr>
              <w:t>10</w:t>
            </w:r>
          </w:p>
        </w:tc>
        <w:tc>
          <w:tcPr>
            <w:tcW w:w="709" w:type="dxa"/>
          </w:tcPr>
          <w:p w:rsidR="00FF3EB8" w:rsidRPr="00AB347A" w:rsidRDefault="00FF3EB8" w:rsidP="00A34FA5">
            <w:pPr>
              <w:pStyle w:val="ConsPlusNormal"/>
              <w:jc w:val="center"/>
              <w:rPr>
                <w:sz w:val="12"/>
                <w:szCs w:val="12"/>
              </w:rPr>
            </w:pPr>
            <w:r w:rsidRPr="00AB347A">
              <w:rPr>
                <w:sz w:val="12"/>
                <w:szCs w:val="12"/>
              </w:rPr>
              <w:t>11</w:t>
            </w:r>
          </w:p>
        </w:tc>
        <w:tc>
          <w:tcPr>
            <w:tcW w:w="380" w:type="dxa"/>
          </w:tcPr>
          <w:p w:rsidR="00FF3EB8" w:rsidRPr="00AB347A" w:rsidRDefault="00FF3EB8" w:rsidP="00A34FA5">
            <w:pPr>
              <w:pStyle w:val="ConsPlusNormal"/>
              <w:jc w:val="center"/>
              <w:rPr>
                <w:sz w:val="12"/>
                <w:szCs w:val="12"/>
              </w:rPr>
            </w:pPr>
            <w:r w:rsidRPr="00AB347A">
              <w:rPr>
                <w:sz w:val="12"/>
                <w:szCs w:val="12"/>
              </w:rPr>
              <w:t>12</w:t>
            </w:r>
          </w:p>
        </w:tc>
        <w:tc>
          <w:tcPr>
            <w:tcW w:w="896" w:type="dxa"/>
          </w:tcPr>
          <w:p w:rsidR="00FF3EB8" w:rsidRPr="00AB347A" w:rsidRDefault="00FF3EB8" w:rsidP="00A34FA5">
            <w:pPr>
              <w:pStyle w:val="ConsPlusNormal"/>
              <w:jc w:val="center"/>
              <w:rPr>
                <w:sz w:val="12"/>
                <w:szCs w:val="12"/>
              </w:rPr>
            </w:pPr>
            <w:r w:rsidRPr="00AB347A">
              <w:rPr>
                <w:sz w:val="12"/>
                <w:szCs w:val="12"/>
              </w:rPr>
              <w:t>13</w:t>
            </w:r>
          </w:p>
        </w:tc>
        <w:tc>
          <w:tcPr>
            <w:tcW w:w="851" w:type="dxa"/>
          </w:tcPr>
          <w:p w:rsidR="00FF3EB8" w:rsidRPr="00AB347A" w:rsidRDefault="00FF3EB8" w:rsidP="00A34FA5">
            <w:pPr>
              <w:pStyle w:val="ConsPlusNormal"/>
              <w:jc w:val="center"/>
              <w:rPr>
                <w:sz w:val="12"/>
                <w:szCs w:val="12"/>
              </w:rPr>
            </w:pPr>
            <w:r w:rsidRPr="00AB347A">
              <w:rPr>
                <w:sz w:val="12"/>
                <w:szCs w:val="12"/>
              </w:rPr>
              <w:t>14</w:t>
            </w:r>
          </w:p>
        </w:tc>
        <w:tc>
          <w:tcPr>
            <w:tcW w:w="709" w:type="dxa"/>
          </w:tcPr>
          <w:p w:rsidR="00FF3EB8" w:rsidRPr="00AB347A" w:rsidRDefault="00FF3EB8" w:rsidP="00A34FA5">
            <w:pPr>
              <w:pStyle w:val="ConsPlusNormal"/>
              <w:jc w:val="center"/>
              <w:rPr>
                <w:sz w:val="12"/>
                <w:szCs w:val="12"/>
              </w:rPr>
            </w:pPr>
            <w:r w:rsidRPr="00AB347A">
              <w:rPr>
                <w:sz w:val="12"/>
                <w:szCs w:val="12"/>
              </w:rPr>
              <w:t>15</w:t>
            </w:r>
          </w:p>
        </w:tc>
        <w:tc>
          <w:tcPr>
            <w:tcW w:w="709" w:type="dxa"/>
          </w:tcPr>
          <w:p w:rsidR="00FF3EB8" w:rsidRPr="00AB347A" w:rsidRDefault="00FF3EB8" w:rsidP="00A34FA5">
            <w:pPr>
              <w:pStyle w:val="ConsPlusNormal"/>
              <w:jc w:val="center"/>
              <w:rPr>
                <w:sz w:val="12"/>
                <w:szCs w:val="12"/>
              </w:rPr>
            </w:pPr>
            <w:r w:rsidRPr="00AB347A">
              <w:rPr>
                <w:sz w:val="12"/>
                <w:szCs w:val="12"/>
              </w:rPr>
              <w:t>16</w:t>
            </w:r>
          </w:p>
        </w:tc>
        <w:tc>
          <w:tcPr>
            <w:tcW w:w="566" w:type="dxa"/>
          </w:tcPr>
          <w:p w:rsidR="00FF3EB8" w:rsidRPr="00AB347A" w:rsidRDefault="00FF3EB8" w:rsidP="00A34FA5">
            <w:pPr>
              <w:pStyle w:val="ConsPlusNormal"/>
              <w:jc w:val="center"/>
              <w:rPr>
                <w:sz w:val="12"/>
                <w:szCs w:val="12"/>
              </w:rPr>
            </w:pPr>
            <w:r w:rsidRPr="00AB347A">
              <w:rPr>
                <w:sz w:val="12"/>
                <w:szCs w:val="12"/>
              </w:rPr>
              <w:t>17</w:t>
            </w:r>
          </w:p>
        </w:tc>
        <w:tc>
          <w:tcPr>
            <w:tcW w:w="568" w:type="dxa"/>
          </w:tcPr>
          <w:p w:rsidR="00FF3EB8" w:rsidRPr="00AB347A" w:rsidRDefault="00FF3EB8" w:rsidP="00A34FA5">
            <w:pPr>
              <w:pStyle w:val="ConsPlusNormal"/>
              <w:jc w:val="center"/>
              <w:rPr>
                <w:sz w:val="12"/>
                <w:szCs w:val="12"/>
              </w:rPr>
            </w:pPr>
            <w:r w:rsidRPr="00AB347A">
              <w:rPr>
                <w:sz w:val="12"/>
                <w:szCs w:val="12"/>
              </w:rPr>
              <w:t>18</w:t>
            </w: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284"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8"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380" w:type="dxa"/>
          </w:tcPr>
          <w:p w:rsidR="00FF3EB8" w:rsidRPr="00AB347A" w:rsidRDefault="00FF3EB8" w:rsidP="00A34FA5">
            <w:pPr>
              <w:pStyle w:val="ConsPlusNormal"/>
              <w:rPr>
                <w:sz w:val="12"/>
                <w:szCs w:val="12"/>
              </w:rPr>
            </w:pPr>
          </w:p>
        </w:tc>
        <w:tc>
          <w:tcPr>
            <w:tcW w:w="896"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566" w:type="dxa"/>
          </w:tcPr>
          <w:p w:rsidR="00FF3EB8" w:rsidRPr="00AB347A" w:rsidRDefault="00FF3EB8" w:rsidP="00A34FA5">
            <w:pPr>
              <w:pStyle w:val="ConsPlusNormal"/>
              <w:rPr>
                <w:sz w:val="12"/>
                <w:szCs w:val="12"/>
              </w:rPr>
            </w:pPr>
          </w:p>
        </w:tc>
        <w:tc>
          <w:tcPr>
            <w:tcW w:w="568" w:type="dxa"/>
          </w:tcPr>
          <w:p w:rsidR="00FF3EB8" w:rsidRPr="00AB347A" w:rsidRDefault="00FF3EB8" w:rsidP="00A34FA5">
            <w:pPr>
              <w:pStyle w:val="ConsPlusNormal"/>
              <w:rPr>
                <w:sz w:val="12"/>
                <w:szCs w:val="12"/>
              </w:rPr>
            </w:pPr>
          </w:p>
        </w:tc>
      </w:tr>
    </w:tbl>
    <w:p w:rsidR="00FF3EB8" w:rsidRPr="00AB347A" w:rsidRDefault="00FF3EB8" w:rsidP="00FF3EB8">
      <w:pPr>
        <w:pStyle w:val="ConsPlusNonformat"/>
        <w:jc w:val="both"/>
        <w:rPr>
          <w:sz w:val="12"/>
          <w:szCs w:val="12"/>
        </w:rPr>
      </w:pPr>
      <w:bookmarkStart w:id="17" w:name="P743"/>
      <w:bookmarkEnd w:id="17"/>
      <w:r w:rsidRPr="00AB347A">
        <w:rPr>
          <w:sz w:val="12"/>
          <w:szCs w:val="12"/>
        </w:rPr>
        <w:t xml:space="preserve">Ответственный исполнитель _________________ _________ _____________________ ___________                                </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  (телефон)         </w:t>
      </w:r>
    </w:p>
    <w:p w:rsidR="00FF3EB8" w:rsidRPr="00AB347A" w:rsidRDefault="00FF3EB8" w:rsidP="00FF3EB8">
      <w:pPr>
        <w:pStyle w:val="ConsPlusNonformat"/>
        <w:jc w:val="both"/>
        <w:rPr>
          <w:sz w:val="12"/>
          <w:szCs w:val="12"/>
        </w:rPr>
      </w:pPr>
    </w:p>
    <w:p w:rsidR="00B674C4" w:rsidRPr="00AB347A" w:rsidRDefault="00FF3EB8" w:rsidP="00AB347A">
      <w:pPr>
        <w:pStyle w:val="ConsPlusNonformat"/>
        <w:jc w:val="both"/>
        <w:rPr>
          <w:sz w:val="12"/>
          <w:szCs w:val="12"/>
        </w:rPr>
      </w:pPr>
      <w:r w:rsidRPr="00AB347A">
        <w:rPr>
          <w:sz w:val="12"/>
          <w:szCs w:val="12"/>
        </w:rPr>
        <w:t xml:space="preserve">"____" ______________ 20__ г.                             </w:t>
      </w:r>
      <w:r w:rsidR="00AB347A" w:rsidRPr="00AB347A">
        <w:rPr>
          <w:sz w:val="12"/>
          <w:szCs w:val="12"/>
        </w:rPr>
        <w:t xml:space="preserve">                               </w:t>
      </w:r>
    </w:p>
    <w:p w:rsidR="00B674C4" w:rsidRPr="00AB347A" w:rsidRDefault="00B674C4" w:rsidP="00FF3EB8">
      <w:pPr>
        <w:pStyle w:val="ConsPlusNormal"/>
        <w:jc w:val="right"/>
        <w:outlineLvl w:val="1"/>
        <w:rPr>
          <w:rFonts w:ascii="Times New Roman" w:hAnsi="Times New Roman" w:cs="Times New Roman"/>
          <w:sz w:val="12"/>
          <w:szCs w:val="12"/>
        </w:rPr>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t>Приложение N 2</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 xml:space="preserve"> 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 xml:space="preserve"> Республики Башкортостан,</w:t>
      </w:r>
    </w:p>
    <w:p w:rsidR="00A34FA5"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34FA5" w:rsidRPr="00AB347A" w:rsidRDefault="00962E0F"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сельского поселения </w:t>
      </w:r>
      <w:r w:rsidR="00AB347A" w:rsidRPr="00AB347A">
        <w:rPr>
          <w:rFonts w:ascii="Times New Roman" w:hAnsi="Times New Roman" w:cs="Times New Roman"/>
          <w:sz w:val="12"/>
          <w:szCs w:val="12"/>
        </w:rPr>
        <w:t>Кушманаковский</w:t>
      </w:r>
      <w:r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 Республики Башкортостан</w:t>
      </w:r>
    </w:p>
    <w:p w:rsidR="00A34FA5" w:rsidRPr="00AB347A" w:rsidRDefault="00A34FA5"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от </w:t>
      </w:r>
      <w:r w:rsidR="00AB347A" w:rsidRPr="00AB347A">
        <w:rPr>
          <w:rFonts w:ascii="Times New Roman" w:hAnsi="Times New Roman" w:cs="Times New Roman"/>
          <w:sz w:val="12"/>
          <w:szCs w:val="12"/>
        </w:rPr>
        <w:t>23 декабря 2019 г. № 142</w:t>
      </w:r>
    </w:p>
    <w:p w:rsidR="00FF3EB8" w:rsidRPr="00AB347A" w:rsidRDefault="00FF3EB8" w:rsidP="00A34FA5">
      <w:pPr>
        <w:pStyle w:val="ConsPlusNormal"/>
        <w:jc w:val="right"/>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nformat"/>
        <w:jc w:val="both"/>
        <w:rPr>
          <w:sz w:val="12"/>
          <w:szCs w:val="12"/>
        </w:rPr>
      </w:pPr>
      <w:bookmarkStart w:id="18" w:name="P766"/>
      <w:bookmarkEnd w:id="18"/>
      <w:r w:rsidRPr="00AB347A">
        <w:rPr>
          <w:sz w:val="12"/>
          <w:szCs w:val="12"/>
        </w:rPr>
        <w:t xml:space="preserve">                                       ВЫПИСКА</w:t>
      </w:r>
    </w:p>
    <w:p w:rsidR="00FF3EB8" w:rsidRPr="00AB347A" w:rsidRDefault="00FF3EB8" w:rsidP="00FF3EB8">
      <w:pPr>
        <w:pStyle w:val="ConsPlusNonformat"/>
        <w:jc w:val="both"/>
        <w:rPr>
          <w:sz w:val="12"/>
          <w:szCs w:val="12"/>
        </w:rPr>
      </w:pPr>
      <w:r w:rsidRPr="00AB347A">
        <w:rPr>
          <w:sz w:val="12"/>
          <w:szCs w:val="12"/>
        </w:rPr>
        <w:t xml:space="preserve">             ИЗ СВОДНОГО РЕЕСТРА ГЛАВНЫХ РАСПОРЯДИТЕЛЕЙ, РАСПОРЯДИТЕЛЕЙ                         ┌────────────┐</w:t>
      </w:r>
    </w:p>
    <w:p w:rsidR="00FF3EB8" w:rsidRPr="00AB347A" w:rsidRDefault="00FF3EB8" w:rsidP="00FF3EB8">
      <w:pPr>
        <w:pStyle w:val="ConsPlusNonformat"/>
        <w:jc w:val="both"/>
        <w:rPr>
          <w:sz w:val="12"/>
          <w:szCs w:val="12"/>
        </w:rPr>
      </w:pPr>
      <w:r w:rsidRPr="00AB347A">
        <w:rPr>
          <w:sz w:val="12"/>
          <w:szCs w:val="12"/>
        </w:rPr>
        <w:t xml:space="preserve">               И ПОЛУЧАТЕЛЕЙ СРЕДСТВ БЮДЖЕТА</w:t>
      </w:r>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С/с</w:t>
      </w:r>
      <w:r w:rsidRPr="00AB347A">
        <w:rPr>
          <w:sz w:val="12"/>
          <w:szCs w:val="12"/>
        </w:rPr>
        <w:t xml:space="preserve"> РЕСПУБЛИКИ БАШКОРТОСТАН│ОДЫ    │</w:t>
      </w:r>
    </w:p>
    <w:p w:rsidR="00FF3EB8" w:rsidRPr="00AB347A" w:rsidRDefault="00FF3EB8" w:rsidP="00FF3EB8">
      <w:pPr>
        <w:pStyle w:val="ConsPlusNonformat"/>
        <w:jc w:val="both"/>
        <w:rPr>
          <w:sz w:val="12"/>
          <w:szCs w:val="12"/>
        </w:rPr>
      </w:pPr>
      <w:r w:rsidRPr="00AB347A">
        <w:rPr>
          <w:sz w:val="12"/>
          <w:szCs w:val="12"/>
        </w:rPr>
        <w:t xml:space="preserve">             ГЛАВНЫХ АДМИНИСТРАТОРОВ И АДМИНИСТРАТОРОВ ДОХОДОВ БЮДЖЕТА                           ├────────────┤</w:t>
      </w:r>
    </w:p>
    <w:p w:rsidR="00FF3EB8" w:rsidRPr="00AB347A" w:rsidRDefault="00FF3EB8" w:rsidP="00FF3EB8">
      <w:pPr>
        <w:pStyle w:val="ConsPlusNonformat"/>
        <w:jc w:val="both"/>
        <w:rPr>
          <w:sz w:val="12"/>
          <w:szCs w:val="12"/>
        </w:rPr>
      </w:pPr>
      <w:r w:rsidRPr="00AB347A">
        <w:rPr>
          <w:sz w:val="12"/>
          <w:szCs w:val="12"/>
        </w:rPr>
        <w:t xml:space="preserve">                РЕСПУБЛИКИ БАШКОРТОСТАН, ГЛАВНЫХ АДМИНИСТРАТОРОВ И                               │            │</w:t>
      </w:r>
    </w:p>
    <w:p w:rsidR="00FF3EB8" w:rsidRPr="00AB347A" w:rsidRDefault="00FF3EB8" w:rsidP="00FF3EB8">
      <w:pPr>
        <w:pStyle w:val="ConsPlusNonformat"/>
        <w:jc w:val="both"/>
        <w:rPr>
          <w:sz w:val="12"/>
          <w:szCs w:val="12"/>
        </w:rPr>
      </w:pPr>
      <w:r w:rsidRPr="00AB347A">
        <w:rPr>
          <w:sz w:val="12"/>
          <w:szCs w:val="12"/>
        </w:rPr>
        <w:t xml:space="preserve">            АДМИНИСТРАТОРОВ ИСТОЧНИКОВ ФИНАНСИРОВАНИЯ ДЕФИЦИТА БЮДЖЕТА</w:t>
      </w:r>
      <w:r w:rsidR="00D809D3" w:rsidRPr="00AB347A">
        <w:rPr>
          <w:sz w:val="12"/>
          <w:szCs w:val="12"/>
        </w:rPr>
        <w:t xml:space="preserve"> СЕЛЬКОГО ПОСЕЛЕНИЯ</w:t>
      </w:r>
      <w:r w:rsidRPr="00AB347A">
        <w:rPr>
          <w:sz w:val="12"/>
          <w:szCs w:val="12"/>
        </w:rPr>
        <w:t xml:space="preserve">        ├────────────┤</w:t>
      </w:r>
    </w:p>
    <w:p w:rsidR="00FF3EB8" w:rsidRPr="00AB347A" w:rsidRDefault="00724A84" w:rsidP="00FF3EB8">
      <w:pPr>
        <w:pStyle w:val="ConsPlusNonformat"/>
        <w:jc w:val="both"/>
        <w:rPr>
          <w:sz w:val="12"/>
          <w:szCs w:val="12"/>
        </w:rPr>
      </w:pPr>
      <w:r w:rsidRPr="00AB347A">
        <w:rPr>
          <w:sz w:val="12"/>
          <w:szCs w:val="12"/>
        </w:rPr>
        <w:t>МУНИЦИПАЛЬНОГО РАЙОНА БУРАЕВСКИЙ РАЙОН</w:t>
      </w:r>
      <w:r w:rsidR="00FF3EB8" w:rsidRPr="00AB347A">
        <w:rPr>
          <w:sz w:val="12"/>
          <w:szCs w:val="12"/>
        </w:rPr>
        <w:t>РЕСПУБЛИКИ БАШКОРТОСТАН                                   │</w:t>
      </w:r>
      <w:bookmarkStart w:id="19" w:name="P773"/>
      <w:bookmarkEnd w:id="19"/>
      <w:r w:rsidR="00FF3EB8" w:rsidRPr="00AB347A">
        <w:rPr>
          <w:sz w:val="12"/>
          <w:szCs w:val="12"/>
        </w:rPr>
        <w:t xml:space="preserve">                        на "___" _____________ 20__ г.                                    Дата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0" w:name="P775"/>
      <w:bookmarkEnd w:id="20"/>
      <w:r w:rsidRPr="00AB347A">
        <w:rPr>
          <w:sz w:val="12"/>
          <w:szCs w:val="12"/>
        </w:rPr>
        <w:t>Наименование органа ________________________________________________________________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1" w:name="P777"/>
      <w:bookmarkEnd w:id="21"/>
      <w:r w:rsidRPr="00AB347A">
        <w:rPr>
          <w:sz w:val="12"/>
          <w:szCs w:val="12"/>
        </w:rPr>
        <w:t>Наименование ________________________________________________________________________            │            │</w:t>
      </w:r>
    </w:p>
    <w:p w:rsidR="00FF3EB8" w:rsidRPr="00AB347A" w:rsidRDefault="00FF3EB8" w:rsidP="00FF3EB8">
      <w:pPr>
        <w:pStyle w:val="ConsPlusNonformat"/>
        <w:jc w:val="both"/>
        <w:rPr>
          <w:sz w:val="12"/>
          <w:szCs w:val="12"/>
        </w:rPr>
      </w:pPr>
      <w:r w:rsidRPr="00AB347A">
        <w:rPr>
          <w:sz w:val="12"/>
          <w:szCs w:val="12"/>
        </w:rPr>
        <w:t>(главного распорядителя, главного администратора доходов               Глава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2" w:name="P780"/>
      <w:bookmarkEnd w:id="22"/>
      <w:r w:rsidRPr="00AB347A">
        <w:rPr>
          <w:sz w:val="12"/>
          <w:szCs w:val="12"/>
        </w:rPr>
        <w:t>Наименование &lt;*&gt; ___________________________________________________________ по Сводному реестру │            │</w:t>
      </w:r>
    </w:p>
    <w:p w:rsidR="00FF3EB8" w:rsidRPr="00AB347A" w:rsidRDefault="00FF3EB8" w:rsidP="00FF3EB8">
      <w:pPr>
        <w:pStyle w:val="ConsPlusNonformat"/>
        <w:jc w:val="both"/>
        <w:rPr>
          <w:sz w:val="12"/>
          <w:szCs w:val="12"/>
        </w:rPr>
      </w:pPr>
      <w:r w:rsidRPr="00AB347A">
        <w:rPr>
          <w:sz w:val="12"/>
          <w:szCs w:val="12"/>
        </w:rPr>
        <w:t xml:space="preserve">                   (распорядителя, администратора доходов , осуществляющего бюджетные            └────────────┘</w:t>
      </w:r>
    </w:p>
    <w:p w:rsidR="00FF3EB8" w:rsidRPr="00AB347A" w:rsidRDefault="00FF3EB8" w:rsidP="00FF3EB8">
      <w:pPr>
        <w:pStyle w:val="ConsPlusNonformat"/>
        <w:jc w:val="both"/>
        <w:rPr>
          <w:sz w:val="12"/>
          <w:szCs w:val="12"/>
        </w:rPr>
      </w:pPr>
      <w:r w:rsidRPr="00AB347A">
        <w:rPr>
          <w:sz w:val="12"/>
          <w:szCs w:val="12"/>
        </w:rPr>
        <w:t xml:space="preserve">                                                  полномочия главного администратора)</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23" w:name="P784"/>
      <w:bookmarkEnd w:id="23"/>
      <w:r w:rsidRPr="00AB347A">
        <w:rPr>
          <w:sz w:val="12"/>
          <w:szCs w:val="12"/>
        </w:rPr>
        <w:t>Основание для выписки                 _____________________________________________________________________</w:t>
      </w:r>
    </w:p>
    <w:p w:rsidR="00FF3EB8" w:rsidRPr="00AB347A"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AB347A" w:rsidTr="00D85104">
        <w:tc>
          <w:tcPr>
            <w:tcW w:w="660" w:type="dxa"/>
            <w:vMerge w:val="restart"/>
          </w:tcPr>
          <w:p w:rsidR="00FF3EB8" w:rsidRPr="00AB347A" w:rsidRDefault="00FF3EB8" w:rsidP="00A34FA5">
            <w:pPr>
              <w:pStyle w:val="ConsPlusNormal"/>
              <w:jc w:val="center"/>
              <w:rPr>
                <w:sz w:val="12"/>
                <w:szCs w:val="12"/>
              </w:rPr>
            </w:pPr>
            <w:r w:rsidRPr="00AB347A">
              <w:rPr>
                <w:sz w:val="12"/>
                <w:szCs w:val="12"/>
              </w:rPr>
              <w:t>N п/п</w:t>
            </w:r>
          </w:p>
          <w:p w:rsidR="00D85104" w:rsidRPr="00AB347A" w:rsidRDefault="00D85104" w:rsidP="00A34FA5">
            <w:pPr>
              <w:pStyle w:val="ConsPlusNormal"/>
              <w:jc w:val="center"/>
              <w:rPr>
                <w:sz w:val="12"/>
                <w:szCs w:val="12"/>
              </w:rPr>
            </w:pPr>
          </w:p>
        </w:tc>
        <w:tc>
          <w:tcPr>
            <w:tcW w:w="678" w:type="dxa"/>
            <w:vMerge w:val="restart"/>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1134" w:type="dxa"/>
            <w:gridSpan w:val="2"/>
            <w:vMerge w:val="restart"/>
          </w:tcPr>
          <w:p w:rsidR="00FF3EB8" w:rsidRPr="00AB347A" w:rsidRDefault="00FF3EB8" w:rsidP="00A34FA5">
            <w:pPr>
              <w:pStyle w:val="ConsPlusNormal"/>
              <w:jc w:val="center"/>
              <w:rPr>
                <w:sz w:val="12"/>
                <w:szCs w:val="12"/>
              </w:rPr>
            </w:pPr>
            <w:r w:rsidRPr="00AB347A">
              <w:rPr>
                <w:sz w:val="12"/>
                <w:szCs w:val="12"/>
              </w:rPr>
              <w:t>Наименование участника бюджетного процесса</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17" w:history="1">
              <w:r w:rsidRPr="00AB347A">
                <w:rPr>
                  <w:sz w:val="12"/>
                  <w:szCs w:val="12"/>
                </w:rPr>
                <w:t>ОКФС</w:t>
              </w:r>
            </w:hyperlink>
          </w:p>
        </w:tc>
        <w:tc>
          <w:tcPr>
            <w:tcW w:w="426"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18" w:history="1">
              <w:r w:rsidRPr="00AB347A">
                <w:rPr>
                  <w:sz w:val="12"/>
                  <w:szCs w:val="12"/>
                </w:rPr>
                <w:t>ОКПФ</w:t>
              </w:r>
            </w:hyperlink>
          </w:p>
        </w:tc>
        <w:tc>
          <w:tcPr>
            <w:tcW w:w="567" w:type="dxa"/>
            <w:vMerge w:val="restart"/>
          </w:tcPr>
          <w:p w:rsidR="00FF3EB8" w:rsidRPr="00AB347A" w:rsidRDefault="00FF3EB8" w:rsidP="00A34FA5">
            <w:pPr>
              <w:pStyle w:val="ConsPlusNormal"/>
              <w:jc w:val="center"/>
              <w:rPr>
                <w:sz w:val="12"/>
                <w:szCs w:val="12"/>
              </w:rPr>
            </w:pPr>
            <w:r w:rsidRPr="00AB347A">
              <w:rPr>
                <w:sz w:val="12"/>
                <w:szCs w:val="12"/>
              </w:rPr>
              <w:t>Код вышестоящего участника бюджетного процесса по Сводному реестру</w:t>
            </w:r>
          </w:p>
        </w:tc>
        <w:tc>
          <w:tcPr>
            <w:tcW w:w="5953" w:type="dxa"/>
            <w:gridSpan w:val="10"/>
          </w:tcPr>
          <w:p w:rsidR="00FF3EB8" w:rsidRPr="00AB347A" w:rsidRDefault="00FF3EB8" w:rsidP="00A34FA5">
            <w:pPr>
              <w:pStyle w:val="ConsPlusNormal"/>
              <w:jc w:val="center"/>
              <w:rPr>
                <w:sz w:val="12"/>
                <w:szCs w:val="12"/>
              </w:rPr>
            </w:pPr>
            <w:r w:rsidRPr="00AB347A">
              <w:rPr>
                <w:sz w:val="12"/>
                <w:szCs w:val="12"/>
              </w:rPr>
              <w:t>Бюджетные полномочия участника бюджетного процесса</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Дата ввода в действие реестровой записи</w:t>
            </w:r>
          </w:p>
        </w:tc>
      </w:tr>
      <w:tr w:rsidR="00FF3EB8" w:rsidRPr="00AB347A" w:rsidTr="00D85104">
        <w:trPr>
          <w:trHeight w:val="509"/>
        </w:trPr>
        <w:tc>
          <w:tcPr>
            <w:tcW w:w="660" w:type="dxa"/>
            <w:vMerge/>
          </w:tcPr>
          <w:p w:rsidR="00FF3EB8" w:rsidRPr="00AB347A" w:rsidRDefault="00FF3EB8" w:rsidP="00A34FA5">
            <w:pPr>
              <w:rPr>
                <w:sz w:val="12"/>
                <w:szCs w:val="12"/>
              </w:rPr>
            </w:pPr>
          </w:p>
        </w:tc>
        <w:tc>
          <w:tcPr>
            <w:tcW w:w="678" w:type="dxa"/>
            <w:vMerge/>
          </w:tcPr>
          <w:p w:rsidR="00FF3EB8" w:rsidRPr="00AB347A" w:rsidRDefault="00FF3EB8" w:rsidP="00A34FA5">
            <w:pPr>
              <w:rPr>
                <w:sz w:val="12"/>
                <w:szCs w:val="12"/>
              </w:rPr>
            </w:pPr>
          </w:p>
        </w:tc>
        <w:tc>
          <w:tcPr>
            <w:tcW w:w="1134" w:type="dxa"/>
            <w:gridSpan w:val="2"/>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426"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главного распорядителя (распорядителя)</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получателя</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иного получателя</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доходов</w:t>
            </w:r>
          </w:p>
        </w:tc>
        <w:tc>
          <w:tcPr>
            <w:tcW w:w="850"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получателя, осуществляющего операции со средствами во временном распоряжении</w:t>
            </w:r>
          </w:p>
        </w:tc>
        <w:tc>
          <w:tcPr>
            <w:tcW w:w="709" w:type="dxa"/>
            <w:vMerge/>
          </w:tcPr>
          <w:p w:rsidR="00FF3EB8" w:rsidRPr="00AB347A" w:rsidRDefault="00FF3EB8" w:rsidP="00A34FA5">
            <w:pPr>
              <w:rPr>
                <w:sz w:val="12"/>
                <w:szCs w:val="12"/>
              </w:rPr>
            </w:pPr>
          </w:p>
        </w:tc>
      </w:tr>
      <w:tr w:rsidR="00FF3EB8" w:rsidRPr="00AB347A" w:rsidTr="00D85104">
        <w:tc>
          <w:tcPr>
            <w:tcW w:w="660" w:type="dxa"/>
            <w:vMerge/>
          </w:tcPr>
          <w:p w:rsidR="00FF3EB8" w:rsidRPr="00AB347A" w:rsidRDefault="00FF3EB8" w:rsidP="00A34FA5">
            <w:pPr>
              <w:rPr>
                <w:sz w:val="12"/>
                <w:szCs w:val="12"/>
              </w:rPr>
            </w:pPr>
          </w:p>
        </w:tc>
        <w:tc>
          <w:tcPr>
            <w:tcW w:w="678" w:type="dxa"/>
            <w:vMerge/>
          </w:tcPr>
          <w:p w:rsidR="00FF3EB8" w:rsidRPr="00AB347A" w:rsidRDefault="00FF3EB8" w:rsidP="00A34FA5">
            <w:pPr>
              <w:rPr>
                <w:sz w:val="12"/>
                <w:szCs w:val="12"/>
              </w:rPr>
            </w:pPr>
          </w:p>
        </w:tc>
        <w:tc>
          <w:tcPr>
            <w:tcW w:w="567" w:type="dxa"/>
          </w:tcPr>
          <w:p w:rsidR="00FF3EB8" w:rsidRPr="00AB347A" w:rsidRDefault="00FF3EB8" w:rsidP="00A34FA5">
            <w:pPr>
              <w:pStyle w:val="ConsPlusNormal"/>
              <w:jc w:val="center"/>
              <w:rPr>
                <w:sz w:val="12"/>
                <w:szCs w:val="12"/>
              </w:rPr>
            </w:pPr>
            <w:r w:rsidRPr="00AB347A">
              <w:rPr>
                <w:sz w:val="12"/>
                <w:szCs w:val="12"/>
              </w:rPr>
              <w:t>полное</w:t>
            </w:r>
          </w:p>
        </w:tc>
        <w:tc>
          <w:tcPr>
            <w:tcW w:w="567" w:type="dxa"/>
          </w:tcPr>
          <w:p w:rsidR="00FF3EB8" w:rsidRPr="00AB347A" w:rsidRDefault="00FF3EB8" w:rsidP="00A34FA5">
            <w:pPr>
              <w:pStyle w:val="ConsPlusNormal"/>
              <w:jc w:val="center"/>
              <w:rPr>
                <w:sz w:val="12"/>
                <w:szCs w:val="12"/>
              </w:rPr>
            </w:pPr>
            <w:r w:rsidRPr="00AB347A">
              <w:rPr>
                <w:sz w:val="12"/>
                <w:szCs w:val="12"/>
              </w:rPr>
              <w:t>сокращенное</w:t>
            </w:r>
          </w:p>
        </w:tc>
        <w:tc>
          <w:tcPr>
            <w:tcW w:w="425" w:type="dxa"/>
            <w:vMerge/>
          </w:tcPr>
          <w:p w:rsidR="00FF3EB8" w:rsidRPr="00AB347A" w:rsidRDefault="00FF3EB8" w:rsidP="00A34FA5">
            <w:pPr>
              <w:rPr>
                <w:sz w:val="12"/>
                <w:szCs w:val="12"/>
              </w:rPr>
            </w:pPr>
          </w:p>
        </w:tc>
        <w:tc>
          <w:tcPr>
            <w:tcW w:w="426"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850" w:type="dxa"/>
            <w:vMerge/>
          </w:tcPr>
          <w:p w:rsidR="00FF3EB8" w:rsidRPr="00AB347A" w:rsidRDefault="00FF3EB8" w:rsidP="00A34FA5">
            <w:pPr>
              <w:rPr>
                <w:sz w:val="12"/>
                <w:szCs w:val="12"/>
              </w:rPr>
            </w:pPr>
          </w:p>
        </w:tc>
        <w:tc>
          <w:tcPr>
            <w:tcW w:w="851"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r>
      <w:tr w:rsidR="00FF3EB8" w:rsidRPr="00AB347A" w:rsidTr="00D85104">
        <w:tc>
          <w:tcPr>
            <w:tcW w:w="660" w:type="dxa"/>
          </w:tcPr>
          <w:p w:rsidR="00FF3EB8" w:rsidRPr="00AB347A" w:rsidRDefault="00FF3EB8" w:rsidP="00A34FA5">
            <w:pPr>
              <w:pStyle w:val="ConsPlusNormal"/>
              <w:jc w:val="center"/>
              <w:rPr>
                <w:sz w:val="12"/>
                <w:szCs w:val="12"/>
              </w:rPr>
            </w:pPr>
            <w:bookmarkStart w:id="24" w:name="P806"/>
            <w:bookmarkEnd w:id="24"/>
            <w:r w:rsidRPr="00AB347A">
              <w:rPr>
                <w:sz w:val="12"/>
                <w:szCs w:val="12"/>
              </w:rPr>
              <w:t>1</w:t>
            </w:r>
          </w:p>
        </w:tc>
        <w:tc>
          <w:tcPr>
            <w:tcW w:w="678" w:type="dxa"/>
          </w:tcPr>
          <w:p w:rsidR="00FF3EB8" w:rsidRPr="00AB347A" w:rsidRDefault="00FF3EB8" w:rsidP="00A34FA5">
            <w:pPr>
              <w:pStyle w:val="ConsPlusNormal"/>
              <w:jc w:val="center"/>
              <w:rPr>
                <w:sz w:val="12"/>
                <w:szCs w:val="12"/>
              </w:rPr>
            </w:pPr>
            <w:r w:rsidRPr="00AB347A">
              <w:rPr>
                <w:sz w:val="12"/>
                <w:szCs w:val="12"/>
              </w:rPr>
              <w:t>2</w:t>
            </w:r>
          </w:p>
        </w:tc>
        <w:tc>
          <w:tcPr>
            <w:tcW w:w="567" w:type="dxa"/>
          </w:tcPr>
          <w:p w:rsidR="00FF3EB8" w:rsidRPr="00AB347A" w:rsidRDefault="00FF3EB8" w:rsidP="00A34FA5">
            <w:pPr>
              <w:pStyle w:val="ConsPlusNormal"/>
              <w:jc w:val="center"/>
              <w:rPr>
                <w:sz w:val="12"/>
                <w:szCs w:val="12"/>
              </w:rPr>
            </w:pPr>
            <w:r w:rsidRPr="00AB347A">
              <w:rPr>
                <w:sz w:val="12"/>
                <w:szCs w:val="12"/>
              </w:rPr>
              <w:t>3</w:t>
            </w:r>
          </w:p>
        </w:tc>
        <w:tc>
          <w:tcPr>
            <w:tcW w:w="567" w:type="dxa"/>
          </w:tcPr>
          <w:p w:rsidR="00FF3EB8" w:rsidRPr="00AB347A" w:rsidRDefault="00FF3EB8" w:rsidP="00A34FA5">
            <w:pPr>
              <w:pStyle w:val="ConsPlusNormal"/>
              <w:jc w:val="center"/>
              <w:rPr>
                <w:sz w:val="12"/>
                <w:szCs w:val="12"/>
              </w:rPr>
            </w:pPr>
            <w:r w:rsidRPr="00AB347A">
              <w:rPr>
                <w:sz w:val="12"/>
                <w:szCs w:val="12"/>
              </w:rPr>
              <w:t>4</w:t>
            </w:r>
          </w:p>
        </w:tc>
        <w:tc>
          <w:tcPr>
            <w:tcW w:w="425" w:type="dxa"/>
          </w:tcPr>
          <w:p w:rsidR="00FF3EB8" w:rsidRPr="00AB347A" w:rsidRDefault="00FF3EB8" w:rsidP="00A34FA5">
            <w:pPr>
              <w:pStyle w:val="ConsPlusNormal"/>
              <w:jc w:val="center"/>
              <w:rPr>
                <w:sz w:val="12"/>
                <w:szCs w:val="12"/>
              </w:rPr>
            </w:pPr>
            <w:r w:rsidRPr="00AB347A">
              <w:rPr>
                <w:sz w:val="12"/>
                <w:szCs w:val="12"/>
              </w:rPr>
              <w:t>5</w:t>
            </w:r>
          </w:p>
        </w:tc>
        <w:tc>
          <w:tcPr>
            <w:tcW w:w="426" w:type="dxa"/>
          </w:tcPr>
          <w:p w:rsidR="00FF3EB8" w:rsidRPr="00AB347A" w:rsidRDefault="00FF3EB8" w:rsidP="00A34FA5">
            <w:pPr>
              <w:pStyle w:val="ConsPlusNormal"/>
              <w:jc w:val="center"/>
              <w:rPr>
                <w:sz w:val="12"/>
                <w:szCs w:val="12"/>
              </w:rPr>
            </w:pPr>
            <w:r w:rsidRPr="00AB347A">
              <w:rPr>
                <w:sz w:val="12"/>
                <w:szCs w:val="12"/>
              </w:rPr>
              <w:t>6</w:t>
            </w:r>
          </w:p>
        </w:tc>
        <w:tc>
          <w:tcPr>
            <w:tcW w:w="567" w:type="dxa"/>
          </w:tcPr>
          <w:p w:rsidR="00FF3EB8" w:rsidRPr="00AB347A" w:rsidRDefault="00FF3EB8" w:rsidP="00A34FA5">
            <w:pPr>
              <w:pStyle w:val="ConsPlusNormal"/>
              <w:jc w:val="center"/>
              <w:rPr>
                <w:sz w:val="12"/>
                <w:szCs w:val="12"/>
              </w:rPr>
            </w:pPr>
            <w:r w:rsidRPr="00AB347A">
              <w:rPr>
                <w:sz w:val="12"/>
                <w:szCs w:val="12"/>
              </w:rPr>
              <w:t>7</w:t>
            </w:r>
          </w:p>
        </w:tc>
        <w:tc>
          <w:tcPr>
            <w:tcW w:w="567" w:type="dxa"/>
          </w:tcPr>
          <w:p w:rsidR="00FF3EB8" w:rsidRPr="00AB347A" w:rsidRDefault="00FF3EB8" w:rsidP="00A34FA5">
            <w:pPr>
              <w:pStyle w:val="ConsPlusNormal"/>
              <w:jc w:val="center"/>
              <w:rPr>
                <w:sz w:val="12"/>
                <w:szCs w:val="12"/>
              </w:rPr>
            </w:pPr>
            <w:r w:rsidRPr="00AB347A">
              <w:rPr>
                <w:sz w:val="12"/>
                <w:szCs w:val="12"/>
              </w:rPr>
              <w:t>8</w:t>
            </w:r>
          </w:p>
        </w:tc>
        <w:tc>
          <w:tcPr>
            <w:tcW w:w="425" w:type="dxa"/>
          </w:tcPr>
          <w:p w:rsidR="00FF3EB8" w:rsidRPr="00AB347A" w:rsidRDefault="00FF3EB8" w:rsidP="00A34FA5">
            <w:pPr>
              <w:pStyle w:val="ConsPlusNormal"/>
              <w:jc w:val="center"/>
              <w:rPr>
                <w:sz w:val="12"/>
                <w:szCs w:val="12"/>
              </w:rPr>
            </w:pPr>
            <w:r w:rsidRPr="00AB347A">
              <w:rPr>
                <w:sz w:val="12"/>
                <w:szCs w:val="12"/>
              </w:rPr>
              <w:t>9</w:t>
            </w:r>
          </w:p>
        </w:tc>
        <w:tc>
          <w:tcPr>
            <w:tcW w:w="425" w:type="dxa"/>
          </w:tcPr>
          <w:p w:rsidR="00FF3EB8" w:rsidRPr="00AB347A" w:rsidRDefault="00FF3EB8" w:rsidP="00A34FA5">
            <w:pPr>
              <w:pStyle w:val="ConsPlusNormal"/>
              <w:jc w:val="center"/>
              <w:rPr>
                <w:sz w:val="12"/>
                <w:szCs w:val="12"/>
              </w:rPr>
            </w:pPr>
            <w:r w:rsidRPr="00AB347A">
              <w:rPr>
                <w:sz w:val="12"/>
                <w:szCs w:val="12"/>
              </w:rPr>
              <w:t>10</w:t>
            </w:r>
          </w:p>
        </w:tc>
        <w:tc>
          <w:tcPr>
            <w:tcW w:w="567" w:type="dxa"/>
          </w:tcPr>
          <w:p w:rsidR="00FF3EB8" w:rsidRPr="00AB347A" w:rsidRDefault="00FF3EB8" w:rsidP="00A34FA5">
            <w:pPr>
              <w:pStyle w:val="ConsPlusNormal"/>
              <w:jc w:val="center"/>
              <w:rPr>
                <w:sz w:val="12"/>
                <w:szCs w:val="12"/>
              </w:rPr>
            </w:pPr>
            <w:r w:rsidRPr="00AB347A">
              <w:rPr>
                <w:sz w:val="12"/>
                <w:szCs w:val="12"/>
              </w:rPr>
              <w:t>11</w:t>
            </w:r>
          </w:p>
        </w:tc>
        <w:tc>
          <w:tcPr>
            <w:tcW w:w="567" w:type="dxa"/>
          </w:tcPr>
          <w:p w:rsidR="00FF3EB8" w:rsidRPr="00AB347A" w:rsidRDefault="00FF3EB8" w:rsidP="00A34FA5">
            <w:pPr>
              <w:pStyle w:val="ConsPlusNormal"/>
              <w:jc w:val="center"/>
              <w:rPr>
                <w:sz w:val="12"/>
                <w:szCs w:val="12"/>
              </w:rPr>
            </w:pPr>
            <w:r w:rsidRPr="00AB347A">
              <w:rPr>
                <w:sz w:val="12"/>
                <w:szCs w:val="12"/>
              </w:rPr>
              <w:t>12</w:t>
            </w:r>
          </w:p>
        </w:tc>
        <w:tc>
          <w:tcPr>
            <w:tcW w:w="850" w:type="dxa"/>
          </w:tcPr>
          <w:p w:rsidR="00FF3EB8" w:rsidRPr="00AB347A" w:rsidRDefault="00FF3EB8" w:rsidP="00A34FA5">
            <w:pPr>
              <w:pStyle w:val="ConsPlusNormal"/>
              <w:jc w:val="center"/>
              <w:rPr>
                <w:sz w:val="12"/>
                <w:szCs w:val="12"/>
              </w:rPr>
            </w:pPr>
            <w:r w:rsidRPr="00AB347A">
              <w:rPr>
                <w:sz w:val="12"/>
                <w:szCs w:val="12"/>
              </w:rPr>
              <w:t>13</w:t>
            </w:r>
          </w:p>
        </w:tc>
        <w:tc>
          <w:tcPr>
            <w:tcW w:w="851" w:type="dxa"/>
          </w:tcPr>
          <w:p w:rsidR="00FF3EB8" w:rsidRPr="00AB347A" w:rsidRDefault="00FF3EB8" w:rsidP="00A34FA5">
            <w:pPr>
              <w:pStyle w:val="ConsPlusNormal"/>
              <w:jc w:val="center"/>
              <w:rPr>
                <w:sz w:val="12"/>
                <w:szCs w:val="12"/>
              </w:rPr>
            </w:pPr>
            <w:r w:rsidRPr="00AB347A">
              <w:rPr>
                <w:sz w:val="12"/>
                <w:szCs w:val="12"/>
              </w:rPr>
              <w:t>14</w:t>
            </w:r>
          </w:p>
        </w:tc>
        <w:tc>
          <w:tcPr>
            <w:tcW w:w="567" w:type="dxa"/>
          </w:tcPr>
          <w:p w:rsidR="00FF3EB8" w:rsidRPr="00AB347A" w:rsidRDefault="00FF3EB8" w:rsidP="00A34FA5">
            <w:pPr>
              <w:pStyle w:val="ConsPlusNormal"/>
              <w:jc w:val="center"/>
              <w:rPr>
                <w:sz w:val="12"/>
                <w:szCs w:val="12"/>
              </w:rPr>
            </w:pPr>
            <w:r w:rsidRPr="00AB347A">
              <w:rPr>
                <w:sz w:val="12"/>
                <w:szCs w:val="12"/>
              </w:rPr>
              <w:t>15</w:t>
            </w:r>
          </w:p>
        </w:tc>
        <w:tc>
          <w:tcPr>
            <w:tcW w:w="567" w:type="dxa"/>
          </w:tcPr>
          <w:p w:rsidR="00FF3EB8" w:rsidRPr="00AB347A" w:rsidRDefault="00FF3EB8" w:rsidP="00A34FA5">
            <w:pPr>
              <w:pStyle w:val="ConsPlusNormal"/>
              <w:jc w:val="center"/>
              <w:rPr>
                <w:sz w:val="12"/>
                <w:szCs w:val="12"/>
              </w:rPr>
            </w:pPr>
            <w:r w:rsidRPr="00AB347A">
              <w:rPr>
                <w:sz w:val="12"/>
                <w:szCs w:val="12"/>
              </w:rPr>
              <w:t>16</w:t>
            </w:r>
          </w:p>
        </w:tc>
        <w:tc>
          <w:tcPr>
            <w:tcW w:w="567" w:type="dxa"/>
          </w:tcPr>
          <w:p w:rsidR="00FF3EB8" w:rsidRPr="00AB347A" w:rsidRDefault="00FF3EB8" w:rsidP="00A34FA5">
            <w:pPr>
              <w:pStyle w:val="ConsPlusNormal"/>
              <w:jc w:val="center"/>
              <w:rPr>
                <w:sz w:val="12"/>
                <w:szCs w:val="12"/>
              </w:rPr>
            </w:pPr>
            <w:r w:rsidRPr="00AB347A">
              <w:rPr>
                <w:sz w:val="12"/>
                <w:szCs w:val="12"/>
              </w:rPr>
              <w:t>17</w:t>
            </w:r>
          </w:p>
        </w:tc>
        <w:tc>
          <w:tcPr>
            <w:tcW w:w="709" w:type="dxa"/>
          </w:tcPr>
          <w:p w:rsidR="00FF3EB8" w:rsidRPr="00AB347A" w:rsidRDefault="00FF3EB8" w:rsidP="00A34FA5">
            <w:pPr>
              <w:pStyle w:val="ConsPlusNormal"/>
              <w:jc w:val="center"/>
              <w:rPr>
                <w:sz w:val="12"/>
                <w:szCs w:val="12"/>
              </w:rPr>
            </w:pPr>
            <w:r w:rsidRPr="00AB347A">
              <w:rPr>
                <w:sz w:val="12"/>
                <w:szCs w:val="12"/>
              </w:rPr>
              <w:t>18</w:t>
            </w: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ind w:hanging="376"/>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D85104">
        <w:tc>
          <w:tcPr>
            <w:tcW w:w="660" w:type="dxa"/>
          </w:tcPr>
          <w:p w:rsidR="00FF3EB8" w:rsidRPr="00AB347A" w:rsidRDefault="00FF3EB8" w:rsidP="00A34FA5">
            <w:pPr>
              <w:pStyle w:val="ConsPlusNormal"/>
              <w:rPr>
                <w:sz w:val="12"/>
                <w:szCs w:val="12"/>
              </w:rPr>
            </w:pPr>
          </w:p>
        </w:tc>
        <w:tc>
          <w:tcPr>
            <w:tcW w:w="67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bl>
    <w:p w:rsidR="00FF3EB8" w:rsidRPr="00AB347A" w:rsidRDefault="00FF3EB8" w:rsidP="00FF3EB8">
      <w:pPr>
        <w:pStyle w:val="ConsPlusNormal"/>
        <w:ind w:firstLine="540"/>
        <w:jc w:val="both"/>
        <w:rPr>
          <w:sz w:val="12"/>
          <w:szCs w:val="12"/>
        </w:rPr>
      </w:pP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25" w:name="P970"/>
      <w:bookmarkEnd w:id="25"/>
      <w:r w:rsidRPr="00AB347A">
        <w:rPr>
          <w:sz w:val="12"/>
          <w:szCs w:val="12"/>
        </w:rPr>
        <w:t xml:space="preserve">Ответственный исполнитель _________________ _________ _____________________ ___________                                         </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  (телефон)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6" w:name="P973"/>
      <w:bookmarkEnd w:id="26"/>
      <w:r w:rsidRPr="00AB347A">
        <w:rPr>
          <w:sz w:val="12"/>
          <w:szCs w:val="12"/>
        </w:rPr>
        <w:t xml:space="preserve">"____" ______________ 20__ г.                                                                                                        </w:t>
      </w: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A34FA5">
      <w:pPr>
        <w:pStyle w:val="ConsPlusNormal"/>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D85104" w:rsidRPr="00AB347A" w:rsidRDefault="00D85104" w:rsidP="00FF3EB8">
      <w:pPr>
        <w:pStyle w:val="ConsPlusNormal"/>
        <w:ind w:firstLine="540"/>
        <w:jc w:val="both"/>
        <w:rPr>
          <w:sz w:val="12"/>
          <w:szCs w:val="12"/>
        </w:rPr>
      </w:pPr>
    </w:p>
    <w:p w:rsidR="00D85104" w:rsidRPr="00AB347A" w:rsidRDefault="00D85104" w:rsidP="00FF3EB8">
      <w:pPr>
        <w:pStyle w:val="ConsPlusNormal"/>
        <w:ind w:firstLine="540"/>
        <w:jc w:val="both"/>
        <w:rPr>
          <w:sz w:val="12"/>
          <w:szCs w:val="12"/>
        </w:rPr>
      </w:pPr>
    </w:p>
    <w:p w:rsidR="00D85104" w:rsidRPr="00AB347A" w:rsidRDefault="00D85104" w:rsidP="00FF3EB8">
      <w:pPr>
        <w:pStyle w:val="ConsPlusNormal"/>
        <w:ind w:firstLine="540"/>
        <w:jc w:val="both"/>
        <w:rPr>
          <w:sz w:val="12"/>
          <w:szCs w:val="12"/>
        </w:rPr>
      </w:pPr>
    </w:p>
    <w:p w:rsidR="00D85104" w:rsidRPr="00AB347A" w:rsidRDefault="00D85104" w:rsidP="00FF3EB8">
      <w:pPr>
        <w:pStyle w:val="ConsPlusNormal"/>
        <w:ind w:firstLine="540"/>
        <w:jc w:val="both"/>
        <w:rPr>
          <w:sz w:val="12"/>
          <w:szCs w:val="12"/>
        </w:rPr>
      </w:pPr>
    </w:p>
    <w:p w:rsidR="00D85104" w:rsidRPr="00AB347A" w:rsidRDefault="00D85104" w:rsidP="00FF3EB8">
      <w:pPr>
        <w:pStyle w:val="ConsPlusNormal"/>
        <w:ind w:firstLine="540"/>
        <w:jc w:val="both"/>
        <w:rPr>
          <w:sz w:val="12"/>
          <w:szCs w:val="12"/>
        </w:rPr>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t xml:space="preserve">Приложение </w:t>
      </w:r>
      <w:r w:rsidR="00D85104" w:rsidRPr="00AB347A">
        <w:rPr>
          <w:rFonts w:ascii="Times New Roman" w:hAnsi="Times New Roman" w:cs="Times New Roman"/>
          <w:sz w:val="12"/>
          <w:szCs w:val="12"/>
        </w:rPr>
        <w:t>№</w:t>
      </w:r>
      <w:r w:rsidRPr="00AB347A">
        <w:rPr>
          <w:rFonts w:ascii="Times New Roman" w:hAnsi="Times New Roman" w:cs="Times New Roman"/>
          <w:sz w:val="12"/>
          <w:szCs w:val="12"/>
        </w:rPr>
        <w:t xml:space="preserve"> 3</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Республики Башкортостан,</w:t>
      </w:r>
    </w:p>
    <w:p w:rsidR="00A34FA5"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34FA5" w:rsidRPr="00AB347A" w:rsidRDefault="00962E0F"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сельского поселения </w:t>
      </w:r>
      <w:r w:rsidR="00AB347A" w:rsidRPr="00AB347A">
        <w:rPr>
          <w:rFonts w:ascii="Times New Roman" w:hAnsi="Times New Roman" w:cs="Times New Roman"/>
          <w:sz w:val="12"/>
          <w:szCs w:val="12"/>
        </w:rPr>
        <w:t>Кушманаковский</w:t>
      </w:r>
      <w:r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 Республики Башкортостан</w:t>
      </w:r>
    </w:p>
    <w:p w:rsidR="00A34FA5" w:rsidRPr="00AB347A" w:rsidRDefault="00A34FA5"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от </w:t>
      </w:r>
      <w:r w:rsidR="00AB347A" w:rsidRPr="00AB347A">
        <w:rPr>
          <w:rFonts w:ascii="Times New Roman" w:hAnsi="Times New Roman" w:cs="Times New Roman"/>
          <w:sz w:val="12"/>
          <w:szCs w:val="12"/>
        </w:rPr>
        <w:t>23 декабря 2019 г. № 142</w:t>
      </w:r>
    </w:p>
    <w:p w:rsidR="00FF3EB8" w:rsidRPr="00AB347A" w:rsidRDefault="00FF3EB8" w:rsidP="00A34FA5">
      <w:pPr>
        <w:pStyle w:val="ConsPlusNormal"/>
        <w:jc w:val="right"/>
        <w:rPr>
          <w:rFonts w:ascii="Times New Roman" w:hAnsi="Times New Roman" w:cs="Times New Roman"/>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7" w:name="P994"/>
      <w:bookmarkEnd w:id="27"/>
      <w:r w:rsidRPr="00AB347A">
        <w:rPr>
          <w:sz w:val="12"/>
          <w:szCs w:val="12"/>
        </w:rPr>
        <w:t xml:space="preserve">                                        ЗАЯВКА N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НА ВКЛЮЧЕНИЕ (ИЗМЕНЕНИЕ) РЕКВИЗИТОВ УЧАСТНИКОВ БЮДЖЕТНОГО                    ┌────────────┐</w:t>
      </w:r>
    </w:p>
    <w:p w:rsidR="00FF3EB8" w:rsidRPr="00AB347A" w:rsidRDefault="00FF3EB8" w:rsidP="00FF3EB8">
      <w:pPr>
        <w:pStyle w:val="ConsPlusNonformat"/>
        <w:jc w:val="both"/>
        <w:rPr>
          <w:sz w:val="12"/>
          <w:szCs w:val="12"/>
        </w:rPr>
      </w:pPr>
      <w:r w:rsidRPr="00AB347A">
        <w:rPr>
          <w:sz w:val="12"/>
          <w:szCs w:val="12"/>
        </w:rPr>
        <w:t xml:space="preserve">                    ПРОЦЕССА В СВОДНЫЙ РЕЕСТР ГЛАВНЫХ РАСПОРЯДИТЕЛЕЙ,                         │    КОДЫ    │</w:t>
      </w:r>
    </w:p>
    <w:p w:rsidR="00FF3EB8" w:rsidRPr="00AB347A" w:rsidRDefault="00FF3EB8" w:rsidP="00FF3EB8">
      <w:pPr>
        <w:pStyle w:val="ConsPlusNonformat"/>
        <w:jc w:val="both"/>
        <w:rPr>
          <w:sz w:val="12"/>
          <w:szCs w:val="12"/>
        </w:rPr>
      </w:pPr>
      <w:r w:rsidRPr="00AB347A">
        <w:rPr>
          <w:sz w:val="12"/>
          <w:szCs w:val="12"/>
        </w:rPr>
        <w:t xml:space="preserve">                       РАСПОРЯДИТЕЛЕЙ И ПОЛУЧАТЕЛЕЙ СРЕДСТВ БЮДЖЕТА</w:t>
      </w:r>
      <w:r w:rsidR="00926F84" w:rsidRPr="00AB347A">
        <w:rPr>
          <w:sz w:val="12"/>
          <w:szCs w:val="12"/>
        </w:rPr>
        <w:t>СЕЛЬСКОГО ПОСЕЛЕНИЯ</w:t>
      </w: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w:t>
      </w:r>
      <w:r w:rsidR="00AB347A" w:rsidRPr="00AB347A">
        <w:rPr>
          <w:sz w:val="12"/>
          <w:szCs w:val="12"/>
        </w:rPr>
        <w:t>КУШМАНАКОВСКИЙ</w:t>
      </w:r>
      <w:r w:rsidR="00926F84" w:rsidRPr="00AB347A">
        <w:rPr>
          <w:sz w:val="12"/>
          <w:szCs w:val="12"/>
        </w:rPr>
        <w:t xml:space="preserve"> СЕЛЬСОВЕТ </w:t>
      </w:r>
      <w:r w:rsidRPr="00AB347A">
        <w:rPr>
          <w:sz w:val="12"/>
          <w:szCs w:val="12"/>
        </w:rPr>
        <w:t>РЕСПУБЛИКИ БАШКОРТОСТАН, ГЛАВНЫХ АДМИНИСТРАТОРОВ И  │            │</w:t>
      </w:r>
    </w:p>
    <w:p w:rsidR="00FF3EB8" w:rsidRPr="00AB347A" w:rsidRDefault="00FF3EB8" w:rsidP="00FF3EB8">
      <w:pPr>
        <w:pStyle w:val="ConsPlusNonformat"/>
        <w:jc w:val="both"/>
        <w:rPr>
          <w:sz w:val="12"/>
          <w:szCs w:val="12"/>
        </w:rPr>
      </w:pPr>
      <w:r w:rsidRPr="00AB347A">
        <w:rPr>
          <w:sz w:val="12"/>
          <w:szCs w:val="12"/>
        </w:rPr>
        <w:t xml:space="preserve">                  АДМИНИСТРАТОРОВ ДОХОДОВ БЮДЖЕТА РЕСПУБЛИКИ БАШКОРТОСТАН,                    ├────────────┤</w:t>
      </w:r>
    </w:p>
    <w:p w:rsidR="00FF3EB8" w:rsidRPr="00AB347A" w:rsidRDefault="00FF3EB8" w:rsidP="00FF3EB8">
      <w:pPr>
        <w:pStyle w:val="ConsPlusNonformat"/>
        <w:jc w:val="both"/>
        <w:rPr>
          <w:sz w:val="12"/>
          <w:szCs w:val="12"/>
        </w:rPr>
      </w:pPr>
      <w:r w:rsidRPr="00AB347A">
        <w:rPr>
          <w:sz w:val="12"/>
          <w:szCs w:val="12"/>
        </w:rPr>
        <w:t xml:space="preserve">                    ГЛАВНЫХ АДМИНИСТРАТОРОВ И АДМИНИСТРАТОРОВ ИСТОЧНИКОВ                      │            │</w:t>
      </w:r>
    </w:p>
    <w:p w:rsidR="00724A84" w:rsidRPr="00AB347A" w:rsidRDefault="00FF3EB8" w:rsidP="00FF3EB8">
      <w:pPr>
        <w:pStyle w:val="ConsPlusNonformat"/>
        <w:jc w:val="both"/>
        <w:rPr>
          <w:sz w:val="12"/>
          <w:szCs w:val="12"/>
        </w:rPr>
      </w:pPr>
      <w:r w:rsidRPr="00AB347A">
        <w:rPr>
          <w:sz w:val="12"/>
          <w:szCs w:val="12"/>
        </w:rPr>
        <w:t xml:space="preserve">                  ФИНАНСИРОВАНИЯ ДЕФИЦИТА БЮДЖЕТА</w:t>
      </w:r>
      <w:r w:rsidR="00D809D3" w:rsidRPr="00AB347A">
        <w:rPr>
          <w:sz w:val="12"/>
          <w:szCs w:val="12"/>
        </w:rPr>
        <w:t xml:space="preserve">СЕЛЬСКОГО ПОСЕЛЕНИЯ  </w:t>
      </w:r>
    </w:p>
    <w:p w:rsidR="00FF3EB8" w:rsidRPr="00AB347A" w:rsidRDefault="00724A84" w:rsidP="00FF3EB8">
      <w:pPr>
        <w:pStyle w:val="ConsPlusNonformat"/>
        <w:jc w:val="both"/>
        <w:rPr>
          <w:sz w:val="12"/>
          <w:szCs w:val="12"/>
        </w:rPr>
      </w:pPr>
      <w:r w:rsidRPr="00AB347A">
        <w:rPr>
          <w:sz w:val="12"/>
          <w:szCs w:val="12"/>
        </w:rPr>
        <w:t xml:space="preserve">                 МУНИЦИПАЛЬНОГО РАЙОНА БУРАЕВСКИЙ РАЙОН</w:t>
      </w:r>
      <w:r w:rsidR="00FF3EB8" w:rsidRPr="00AB347A">
        <w:rPr>
          <w:sz w:val="12"/>
          <w:szCs w:val="12"/>
        </w:rPr>
        <w:t xml:space="preserve">РЕСПУБЛИКИ БАШКОРТОСТАН              </w:t>
      </w:r>
      <w:r w:rsidR="00D809D3" w:rsidRPr="00AB347A">
        <w:rPr>
          <w:sz w:val="12"/>
          <w:szCs w:val="12"/>
        </w:rPr>
        <w:t xml:space="preserve"> </w:t>
      </w:r>
      <w:r w:rsidR="00FF3EB8" w:rsidRPr="00AB347A">
        <w:rPr>
          <w:sz w:val="12"/>
          <w:szCs w:val="12"/>
        </w:rPr>
        <w:t xml:space="preserve"> │      │</w:t>
      </w:r>
    </w:p>
    <w:p w:rsidR="00FF3EB8" w:rsidRPr="00AB347A" w:rsidRDefault="00FF3EB8" w:rsidP="00FF3EB8">
      <w:pPr>
        <w:pStyle w:val="ConsPlusNonformat"/>
        <w:jc w:val="both"/>
        <w:rPr>
          <w:sz w:val="12"/>
          <w:szCs w:val="12"/>
        </w:rPr>
      </w:pPr>
      <w:bookmarkStart w:id="28" w:name="P1003"/>
      <w:bookmarkEnd w:id="28"/>
      <w:r w:rsidRPr="00AB347A">
        <w:rPr>
          <w:sz w:val="12"/>
          <w:szCs w:val="12"/>
        </w:rPr>
        <w:t xml:space="preserve">                             на "___" ______________ 20__ г.                             Дата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29" w:name="P1005"/>
      <w:bookmarkEnd w:id="29"/>
      <w:r w:rsidRPr="00AB347A">
        <w:rPr>
          <w:sz w:val="12"/>
          <w:szCs w:val="12"/>
        </w:rPr>
        <w:t>Наименование участника бюджетного процесса              _______________________               │            │</w:t>
      </w:r>
    </w:p>
    <w:p w:rsidR="00FF3EB8" w:rsidRPr="00AB347A" w:rsidRDefault="00FF3EB8" w:rsidP="00FF3EB8">
      <w:pPr>
        <w:pStyle w:val="ConsPlusNonformat"/>
        <w:jc w:val="both"/>
        <w:rPr>
          <w:sz w:val="12"/>
          <w:szCs w:val="12"/>
        </w:rPr>
      </w:pPr>
      <w:r w:rsidRPr="00AB347A">
        <w:rPr>
          <w:sz w:val="12"/>
          <w:szCs w:val="12"/>
        </w:rPr>
        <w:t xml:space="preserve">         по Сводному реестру │            │</w:t>
      </w:r>
    </w:p>
    <w:p w:rsidR="00FF3EB8" w:rsidRPr="00AB347A" w:rsidRDefault="00FF3EB8" w:rsidP="00FF3EB8">
      <w:pPr>
        <w:pStyle w:val="ConsPlusNonformat"/>
        <w:jc w:val="both"/>
        <w:rPr>
          <w:sz w:val="12"/>
          <w:szCs w:val="12"/>
        </w:rPr>
      </w:pPr>
      <w:bookmarkStart w:id="30" w:name="P1007"/>
      <w:bookmarkEnd w:id="30"/>
      <w:r w:rsidRPr="00AB347A">
        <w:rPr>
          <w:sz w:val="12"/>
          <w:szCs w:val="12"/>
        </w:rPr>
        <w:t>Наименование                                            ______________________________        ├────────────┤</w:t>
      </w:r>
    </w:p>
    <w:p w:rsidR="00FF3EB8" w:rsidRPr="00AB347A" w:rsidRDefault="00FF3EB8" w:rsidP="00FF3EB8">
      <w:pPr>
        <w:pStyle w:val="ConsPlusNonformat"/>
        <w:jc w:val="both"/>
        <w:rPr>
          <w:sz w:val="12"/>
          <w:szCs w:val="12"/>
        </w:rPr>
      </w:pPr>
      <w:r w:rsidRPr="00AB347A">
        <w:rPr>
          <w:sz w:val="12"/>
          <w:szCs w:val="12"/>
        </w:rPr>
        <w:t xml:space="preserve">                            Глава │            │</w:t>
      </w:r>
    </w:p>
    <w:p w:rsidR="00FF3EB8" w:rsidRPr="00AB347A" w:rsidRDefault="00FF3EB8" w:rsidP="00FF3EB8">
      <w:pPr>
        <w:pStyle w:val="ConsPlusNonformat"/>
        <w:jc w:val="both"/>
        <w:rPr>
          <w:sz w:val="12"/>
          <w:szCs w:val="12"/>
        </w:rPr>
      </w:pPr>
      <w:r w:rsidRPr="00AB347A">
        <w:rPr>
          <w:sz w:val="12"/>
          <w:szCs w:val="12"/>
        </w:rPr>
        <w:t xml:space="preserve">   доходов (источников финансирования дефицита)                                     ├────────────┤</w:t>
      </w:r>
    </w:p>
    <w:p w:rsidR="00FF3EB8" w:rsidRPr="00AB347A" w:rsidRDefault="00FF3EB8" w:rsidP="00FF3EB8">
      <w:pPr>
        <w:pStyle w:val="ConsPlusNonformat"/>
        <w:jc w:val="both"/>
        <w:rPr>
          <w:sz w:val="12"/>
          <w:szCs w:val="12"/>
        </w:rPr>
      </w:pPr>
      <w:r w:rsidRPr="00AB347A">
        <w:rPr>
          <w:sz w:val="12"/>
          <w:szCs w:val="12"/>
        </w:rPr>
        <w:t xml:space="preserve">                                                                                       │            │</w:t>
      </w:r>
    </w:p>
    <w:p w:rsidR="00FF3EB8" w:rsidRPr="00AB347A" w:rsidRDefault="00FF3EB8" w:rsidP="00FF3EB8">
      <w:pPr>
        <w:pStyle w:val="ConsPlusNonformat"/>
        <w:jc w:val="both"/>
        <w:rPr>
          <w:sz w:val="12"/>
          <w:szCs w:val="12"/>
        </w:rPr>
      </w:pPr>
      <w:bookmarkStart w:id="31" w:name="P1011"/>
      <w:bookmarkEnd w:id="31"/>
      <w:r w:rsidRPr="00AB347A">
        <w:rPr>
          <w:sz w:val="12"/>
          <w:szCs w:val="12"/>
        </w:rPr>
        <w:t>Наименование вышестоящего участника бюджетного процесса ____________      по Сводному реестру │            │</w:t>
      </w:r>
    </w:p>
    <w:p w:rsidR="00FF3EB8" w:rsidRPr="00AB347A" w:rsidRDefault="00FF3EB8" w:rsidP="00FF3EB8">
      <w:pPr>
        <w:pStyle w:val="ConsPlusNonformat"/>
        <w:jc w:val="both"/>
        <w:rPr>
          <w:sz w:val="12"/>
          <w:szCs w:val="12"/>
        </w:rPr>
      </w:pPr>
      <w:r w:rsidRPr="00AB347A">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AB347A" w:rsidTr="00A34FA5">
        <w:tc>
          <w:tcPr>
            <w:tcW w:w="488" w:type="dxa"/>
            <w:vMerge w:val="restart"/>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850" w:type="dxa"/>
            <w:gridSpan w:val="2"/>
            <w:vMerge w:val="restart"/>
          </w:tcPr>
          <w:p w:rsidR="00FF3EB8" w:rsidRPr="00AB347A" w:rsidRDefault="00FF3EB8" w:rsidP="00A34FA5">
            <w:pPr>
              <w:pStyle w:val="ConsPlusNormal"/>
              <w:jc w:val="center"/>
              <w:rPr>
                <w:sz w:val="12"/>
                <w:szCs w:val="12"/>
              </w:rPr>
            </w:pPr>
            <w:r w:rsidRPr="00AB347A">
              <w:rPr>
                <w:sz w:val="12"/>
                <w:szCs w:val="12"/>
              </w:rPr>
              <w:t>Наименование участника бюджетного процесса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19" w:history="1">
              <w:r w:rsidRPr="00AB347A">
                <w:rPr>
                  <w:sz w:val="12"/>
                  <w:szCs w:val="12"/>
                </w:rPr>
                <w:t>ОКФС</w:t>
              </w:r>
            </w:hyperlink>
          </w:p>
        </w:tc>
        <w:tc>
          <w:tcPr>
            <w:tcW w:w="567"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20" w:history="1">
              <w:r w:rsidRPr="00AB347A">
                <w:rPr>
                  <w:sz w:val="12"/>
                  <w:szCs w:val="12"/>
                </w:rPr>
                <w:t>ОКПФ</w:t>
              </w:r>
            </w:hyperlink>
          </w:p>
        </w:tc>
        <w:tc>
          <w:tcPr>
            <w:tcW w:w="6663" w:type="dxa"/>
            <w:gridSpan w:val="10"/>
          </w:tcPr>
          <w:p w:rsidR="00FF3EB8" w:rsidRPr="00AB347A" w:rsidRDefault="00FF3EB8" w:rsidP="00A34FA5">
            <w:pPr>
              <w:pStyle w:val="ConsPlusNormal"/>
              <w:jc w:val="center"/>
              <w:rPr>
                <w:sz w:val="12"/>
                <w:szCs w:val="12"/>
              </w:rPr>
            </w:pPr>
            <w:r w:rsidRPr="00AB347A">
              <w:rPr>
                <w:sz w:val="12"/>
                <w:szCs w:val="12"/>
              </w:rPr>
              <w:t xml:space="preserve">Бюджетные полномочия участника бюджетного процесса </w:t>
            </w:r>
            <w:hyperlink w:anchor="P1129" w:history="1">
              <w:r w:rsidRPr="00AB347A">
                <w:rPr>
                  <w:sz w:val="12"/>
                  <w:szCs w:val="12"/>
                </w:rPr>
                <w:t>&lt;*&gt;</w:t>
              </w:r>
            </w:hyperlink>
          </w:p>
        </w:tc>
        <w:tc>
          <w:tcPr>
            <w:tcW w:w="709" w:type="dxa"/>
            <w:vMerge w:val="restart"/>
          </w:tcPr>
          <w:p w:rsidR="00FF3EB8" w:rsidRPr="00AB347A" w:rsidRDefault="00FF3EB8" w:rsidP="00A34FA5">
            <w:pPr>
              <w:pStyle w:val="ConsPlusNormal"/>
              <w:jc w:val="center"/>
              <w:rPr>
                <w:sz w:val="12"/>
                <w:szCs w:val="12"/>
              </w:rPr>
            </w:pPr>
            <w:r w:rsidRPr="00AB347A">
              <w:rPr>
                <w:sz w:val="12"/>
                <w:szCs w:val="12"/>
              </w:rPr>
              <w:t>Дата ввода в действие реестровой записи</w:t>
            </w:r>
          </w:p>
        </w:tc>
      </w:tr>
      <w:tr w:rsidR="00FF3EB8" w:rsidRPr="00AB347A" w:rsidTr="00A34FA5">
        <w:trPr>
          <w:trHeight w:val="509"/>
        </w:trPr>
        <w:tc>
          <w:tcPr>
            <w:tcW w:w="488" w:type="dxa"/>
            <w:vMerge/>
          </w:tcPr>
          <w:p w:rsidR="00FF3EB8" w:rsidRPr="00AB347A" w:rsidRDefault="00FF3EB8" w:rsidP="00A34FA5">
            <w:pPr>
              <w:rPr>
                <w:sz w:val="12"/>
                <w:szCs w:val="12"/>
              </w:rPr>
            </w:pPr>
          </w:p>
        </w:tc>
        <w:tc>
          <w:tcPr>
            <w:tcW w:w="850" w:type="dxa"/>
            <w:gridSpan w:val="2"/>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главного распорядителя (распорядителя)</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получателя</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иного получателя</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доходов</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r w:rsidRPr="00AB347A">
              <w:rPr>
                <w:sz w:val="12"/>
                <w:szCs w:val="12"/>
              </w:rPr>
              <w:t>дефицита</w:t>
            </w:r>
            <w:proofErr w:type="spellEnd"/>
          </w:p>
        </w:tc>
        <w:tc>
          <w:tcPr>
            <w:tcW w:w="709"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получателя, осуществляющего операции со средствами во временном распоряжении</w:t>
            </w:r>
          </w:p>
        </w:tc>
        <w:tc>
          <w:tcPr>
            <w:tcW w:w="709" w:type="dxa"/>
            <w:vMerge/>
          </w:tcPr>
          <w:p w:rsidR="00FF3EB8" w:rsidRPr="00AB347A" w:rsidRDefault="00FF3EB8" w:rsidP="00A34FA5">
            <w:pPr>
              <w:rPr>
                <w:sz w:val="12"/>
                <w:szCs w:val="12"/>
              </w:rPr>
            </w:pPr>
          </w:p>
        </w:tc>
      </w:tr>
      <w:tr w:rsidR="00FF3EB8" w:rsidRPr="00AB347A" w:rsidTr="00A34FA5">
        <w:tc>
          <w:tcPr>
            <w:tcW w:w="488" w:type="dxa"/>
            <w:vMerge/>
          </w:tcPr>
          <w:p w:rsidR="00FF3EB8" w:rsidRPr="00AB347A" w:rsidRDefault="00FF3EB8" w:rsidP="00A34FA5">
            <w:pPr>
              <w:rPr>
                <w:sz w:val="12"/>
                <w:szCs w:val="12"/>
              </w:rPr>
            </w:pPr>
          </w:p>
        </w:tc>
        <w:tc>
          <w:tcPr>
            <w:tcW w:w="425" w:type="dxa"/>
          </w:tcPr>
          <w:p w:rsidR="00FF3EB8" w:rsidRPr="00AB347A" w:rsidRDefault="00FF3EB8" w:rsidP="00A34FA5">
            <w:pPr>
              <w:pStyle w:val="ConsPlusNormal"/>
              <w:jc w:val="center"/>
              <w:rPr>
                <w:sz w:val="12"/>
                <w:szCs w:val="12"/>
              </w:rPr>
            </w:pPr>
            <w:r w:rsidRPr="00AB347A">
              <w:rPr>
                <w:sz w:val="12"/>
                <w:szCs w:val="12"/>
              </w:rPr>
              <w:t>полное</w:t>
            </w:r>
          </w:p>
        </w:tc>
        <w:tc>
          <w:tcPr>
            <w:tcW w:w="425" w:type="dxa"/>
          </w:tcPr>
          <w:p w:rsidR="00FF3EB8" w:rsidRPr="00AB347A" w:rsidRDefault="00FF3EB8" w:rsidP="00A34FA5">
            <w:pPr>
              <w:pStyle w:val="ConsPlusNormal"/>
              <w:jc w:val="center"/>
              <w:rPr>
                <w:sz w:val="12"/>
                <w:szCs w:val="12"/>
              </w:rPr>
            </w:pPr>
            <w:r w:rsidRPr="00AB347A">
              <w:rPr>
                <w:sz w:val="12"/>
                <w:szCs w:val="12"/>
              </w:rPr>
              <w:t>сокращенное</w:t>
            </w: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850"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r>
      <w:tr w:rsidR="00FF3EB8" w:rsidRPr="00AB347A" w:rsidTr="00A34FA5">
        <w:trPr>
          <w:trHeight w:val="293"/>
        </w:trPr>
        <w:tc>
          <w:tcPr>
            <w:tcW w:w="488" w:type="dxa"/>
          </w:tcPr>
          <w:p w:rsidR="00FF3EB8" w:rsidRPr="00AB347A" w:rsidRDefault="00FF3EB8" w:rsidP="00A34FA5">
            <w:pPr>
              <w:pStyle w:val="ConsPlusNormal"/>
              <w:jc w:val="center"/>
              <w:rPr>
                <w:sz w:val="12"/>
                <w:szCs w:val="12"/>
              </w:rPr>
            </w:pPr>
            <w:bookmarkStart w:id="32" w:name="P1032"/>
            <w:bookmarkEnd w:id="32"/>
            <w:r w:rsidRPr="00AB347A">
              <w:rPr>
                <w:sz w:val="12"/>
                <w:szCs w:val="12"/>
              </w:rPr>
              <w:t>1</w:t>
            </w:r>
          </w:p>
        </w:tc>
        <w:tc>
          <w:tcPr>
            <w:tcW w:w="425" w:type="dxa"/>
          </w:tcPr>
          <w:p w:rsidR="00FF3EB8" w:rsidRPr="00AB347A" w:rsidRDefault="00FF3EB8" w:rsidP="00A34FA5">
            <w:pPr>
              <w:pStyle w:val="ConsPlusNormal"/>
              <w:jc w:val="center"/>
              <w:rPr>
                <w:sz w:val="12"/>
                <w:szCs w:val="12"/>
              </w:rPr>
            </w:pPr>
            <w:r w:rsidRPr="00AB347A">
              <w:rPr>
                <w:sz w:val="12"/>
                <w:szCs w:val="12"/>
              </w:rPr>
              <w:t>2</w:t>
            </w:r>
          </w:p>
        </w:tc>
        <w:tc>
          <w:tcPr>
            <w:tcW w:w="425" w:type="dxa"/>
          </w:tcPr>
          <w:p w:rsidR="00FF3EB8" w:rsidRPr="00AB347A" w:rsidRDefault="00FF3EB8" w:rsidP="00A34FA5">
            <w:pPr>
              <w:pStyle w:val="ConsPlusNormal"/>
              <w:jc w:val="center"/>
              <w:rPr>
                <w:sz w:val="12"/>
                <w:szCs w:val="12"/>
              </w:rPr>
            </w:pPr>
            <w:r w:rsidRPr="00AB347A">
              <w:rPr>
                <w:sz w:val="12"/>
                <w:szCs w:val="12"/>
              </w:rPr>
              <w:t>3</w:t>
            </w:r>
          </w:p>
        </w:tc>
        <w:tc>
          <w:tcPr>
            <w:tcW w:w="567" w:type="dxa"/>
          </w:tcPr>
          <w:p w:rsidR="00FF3EB8" w:rsidRPr="00AB347A" w:rsidRDefault="00FF3EB8" w:rsidP="00A34FA5">
            <w:pPr>
              <w:pStyle w:val="ConsPlusNormal"/>
              <w:jc w:val="center"/>
              <w:rPr>
                <w:sz w:val="12"/>
                <w:szCs w:val="12"/>
              </w:rPr>
            </w:pPr>
            <w:r w:rsidRPr="00AB347A">
              <w:rPr>
                <w:sz w:val="12"/>
                <w:szCs w:val="12"/>
              </w:rPr>
              <w:t>4</w:t>
            </w:r>
          </w:p>
        </w:tc>
        <w:tc>
          <w:tcPr>
            <w:tcW w:w="567" w:type="dxa"/>
          </w:tcPr>
          <w:p w:rsidR="00FF3EB8" w:rsidRPr="00AB347A" w:rsidRDefault="00FF3EB8" w:rsidP="00A34FA5">
            <w:pPr>
              <w:pStyle w:val="ConsPlusNormal"/>
              <w:jc w:val="center"/>
              <w:rPr>
                <w:sz w:val="12"/>
                <w:szCs w:val="12"/>
              </w:rPr>
            </w:pPr>
            <w:r w:rsidRPr="00AB347A">
              <w:rPr>
                <w:sz w:val="12"/>
                <w:szCs w:val="12"/>
              </w:rPr>
              <w:t>5</w:t>
            </w:r>
          </w:p>
        </w:tc>
        <w:tc>
          <w:tcPr>
            <w:tcW w:w="567" w:type="dxa"/>
          </w:tcPr>
          <w:p w:rsidR="00FF3EB8" w:rsidRPr="00AB347A" w:rsidRDefault="00FF3EB8" w:rsidP="00A34FA5">
            <w:pPr>
              <w:pStyle w:val="ConsPlusNormal"/>
              <w:jc w:val="center"/>
              <w:rPr>
                <w:sz w:val="12"/>
                <w:szCs w:val="12"/>
              </w:rPr>
            </w:pPr>
            <w:r w:rsidRPr="00AB347A">
              <w:rPr>
                <w:sz w:val="12"/>
                <w:szCs w:val="12"/>
              </w:rPr>
              <w:t>6</w:t>
            </w:r>
          </w:p>
        </w:tc>
        <w:tc>
          <w:tcPr>
            <w:tcW w:w="567" w:type="dxa"/>
          </w:tcPr>
          <w:p w:rsidR="00FF3EB8" w:rsidRPr="00AB347A" w:rsidRDefault="00FF3EB8" w:rsidP="00A34FA5">
            <w:pPr>
              <w:pStyle w:val="ConsPlusNormal"/>
              <w:jc w:val="center"/>
              <w:rPr>
                <w:sz w:val="12"/>
                <w:szCs w:val="12"/>
              </w:rPr>
            </w:pPr>
            <w:r w:rsidRPr="00AB347A">
              <w:rPr>
                <w:sz w:val="12"/>
                <w:szCs w:val="12"/>
              </w:rPr>
              <w:t>7</w:t>
            </w:r>
          </w:p>
        </w:tc>
        <w:tc>
          <w:tcPr>
            <w:tcW w:w="709" w:type="dxa"/>
          </w:tcPr>
          <w:p w:rsidR="00FF3EB8" w:rsidRPr="00AB347A" w:rsidRDefault="00FF3EB8" w:rsidP="00A34FA5">
            <w:pPr>
              <w:pStyle w:val="ConsPlusNormal"/>
              <w:jc w:val="center"/>
              <w:rPr>
                <w:sz w:val="12"/>
                <w:szCs w:val="12"/>
              </w:rPr>
            </w:pPr>
            <w:r w:rsidRPr="00AB347A">
              <w:rPr>
                <w:sz w:val="12"/>
                <w:szCs w:val="12"/>
              </w:rPr>
              <w:t>8</w:t>
            </w:r>
          </w:p>
        </w:tc>
        <w:tc>
          <w:tcPr>
            <w:tcW w:w="709" w:type="dxa"/>
          </w:tcPr>
          <w:p w:rsidR="00FF3EB8" w:rsidRPr="00AB347A" w:rsidRDefault="00FF3EB8" w:rsidP="00A34FA5">
            <w:pPr>
              <w:pStyle w:val="ConsPlusNormal"/>
              <w:jc w:val="center"/>
              <w:rPr>
                <w:sz w:val="12"/>
                <w:szCs w:val="12"/>
              </w:rPr>
            </w:pPr>
            <w:r w:rsidRPr="00AB347A">
              <w:rPr>
                <w:sz w:val="12"/>
                <w:szCs w:val="12"/>
              </w:rPr>
              <w:t>9</w:t>
            </w:r>
          </w:p>
        </w:tc>
        <w:tc>
          <w:tcPr>
            <w:tcW w:w="425" w:type="dxa"/>
          </w:tcPr>
          <w:p w:rsidR="00FF3EB8" w:rsidRPr="00AB347A" w:rsidRDefault="00FF3EB8" w:rsidP="00A34FA5">
            <w:pPr>
              <w:pStyle w:val="ConsPlusNormal"/>
              <w:jc w:val="center"/>
              <w:rPr>
                <w:sz w:val="12"/>
                <w:szCs w:val="12"/>
              </w:rPr>
            </w:pPr>
            <w:r w:rsidRPr="00AB347A">
              <w:rPr>
                <w:sz w:val="12"/>
                <w:szCs w:val="12"/>
              </w:rPr>
              <w:t>10</w:t>
            </w:r>
          </w:p>
        </w:tc>
        <w:tc>
          <w:tcPr>
            <w:tcW w:w="709" w:type="dxa"/>
          </w:tcPr>
          <w:p w:rsidR="00FF3EB8" w:rsidRPr="00AB347A" w:rsidRDefault="00FF3EB8" w:rsidP="00A34FA5">
            <w:pPr>
              <w:pStyle w:val="ConsPlusNormal"/>
              <w:jc w:val="center"/>
              <w:rPr>
                <w:sz w:val="12"/>
                <w:szCs w:val="12"/>
              </w:rPr>
            </w:pPr>
            <w:r w:rsidRPr="00AB347A">
              <w:rPr>
                <w:sz w:val="12"/>
                <w:szCs w:val="12"/>
              </w:rPr>
              <w:t>11</w:t>
            </w:r>
          </w:p>
        </w:tc>
        <w:tc>
          <w:tcPr>
            <w:tcW w:w="709" w:type="dxa"/>
          </w:tcPr>
          <w:p w:rsidR="00FF3EB8" w:rsidRPr="00AB347A" w:rsidRDefault="00FF3EB8" w:rsidP="00A34FA5">
            <w:pPr>
              <w:pStyle w:val="ConsPlusNormal"/>
              <w:jc w:val="center"/>
              <w:rPr>
                <w:sz w:val="12"/>
                <w:szCs w:val="12"/>
              </w:rPr>
            </w:pPr>
            <w:r w:rsidRPr="00AB347A">
              <w:rPr>
                <w:sz w:val="12"/>
                <w:szCs w:val="12"/>
              </w:rPr>
              <w:t>12</w:t>
            </w:r>
          </w:p>
        </w:tc>
        <w:tc>
          <w:tcPr>
            <w:tcW w:w="850" w:type="dxa"/>
          </w:tcPr>
          <w:p w:rsidR="00FF3EB8" w:rsidRPr="00AB347A" w:rsidRDefault="00FF3EB8" w:rsidP="00A34FA5">
            <w:pPr>
              <w:pStyle w:val="ConsPlusNormal"/>
              <w:jc w:val="center"/>
              <w:rPr>
                <w:sz w:val="12"/>
                <w:szCs w:val="12"/>
              </w:rPr>
            </w:pPr>
            <w:r w:rsidRPr="00AB347A">
              <w:rPr>
                <w:sz w:val="12"/>
                <w:szCs w:val="12"/>
              </w:rPr>
              <w:t>13</w:t>
            </w:r>
          </w:p>
        </w:tc>
        <w:tc>
          <w:tcPr>
            <w:tcW w:w="709" w:type="dxa"/>
          </w:tcPr>
          <w:p w:rsidR="00FF3EB8" w:rsidRPr="00AB347A" w:rsidRDefault="00FF3EB8" w:rsidP="00A34FA5">
            <w:pPr>
              <w:pStyle w:val="ConsPlusNormal"/>
              <w:jc w:val="center"/>
              <w:rPr>
                <w:sz w:val="12"/>
                <w:szCs w:val="12"/>
              </w:rPr>
            </w:pPr>
            <w:r w:rsidRPr="00AB347A">
              <w:rPr>
                <w:sz w:val="12"/>
                <w:szCs w:val="12"/>
              </w:rPr>
              <w:t>14</w:t>
            </w:r>
          </w:p>
        </w:tc>
        <w:tc>
          <w:tcPr>
            <w:tcW w:w="709" w:type="dxa"/>
          </w:tcPr>
          <w:p w:rsidR="00FF3EB8" w:rsidRPr="00AB347A" w:rsidRDefault="00FF3EB8" w:rsidP="00A34FA5">
            <w:pPr>
              <w:pStyle w:val="ConsPlusNormal"/>
              <w:jc w:val="center"/>
              <w:rPr>
                <w:sz w:val="12"/>
                <w:szCs w:val="12"/>
              </w:rPr>
            </w:pPr>
            <w:r w:rsidRPr="00AB347A">
              <w:rPr>
                <w:sz w:val="12"/>
                <w:szCs w:val="12"/>
              </w:rPr>
              <w:t>15</w:t>
            </w:r>
          </w:p>
        </w:tc>
        <w:tc>
          <w:tcPr>
            <w:tcW w:w="709" w:type="dxa"/>
          </w:tcPr>
          <w:p w:rsidR="00FF3EB8" w:rsidRPr="00AB347A" w:rsidRDefault="00FF3EB8" w:rsidP="00A34FA5">
            <w:pPr>
              <w:pStyle w:val="ConsPlusNormal"/>
              <w:jc w:val="center"/>
              <w:rPr>
                <w:sz w:val="12"/>
                <w:szCs w:val="12"/>
              </w:rPr>
            </w:pPr>
            <w:r w:rsidRPr="00AB347A">
              <w:rPr>
                <w:sz w:val="12"/>
                <w:szCs w:val="12"/>
              </w:rPr>
              <w:t>16</w:t>
            </w:r>
          </w:p>
        </w:tc>
      </w:tr>
      <w:tr w:rsidR="00FF3EB8" w:rsidRPr="00AB347A" w:rsidTr="00A34FA5">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A34FA5">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A34FA5">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r w:rsidR="00FF3EB8" w:rsidRPr="00AB347A" w:rsidTr="00A34FA5">
        <w:tc>
          <w:tcPr>
            <w:tcW w:w="488"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0"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r>
    </w:tbl>
    <w:p w:rsidR="00FF3EB8" w:rsidRPr="00AB347A" w:rsidRDefault="00FF3EB8" w:rsidP="00FF3EB8">
      <w:pPr>
        <w:pStyle w:val="ConsPlusNormal"/>
        <w:jc w:val="both"/>
        <w:rPr>
          <w:sz w:val="12"/>
          <w:szCs w:val="12"/>
        </w:rPr>
      </w:pPr>
    </w:p>
    <w:p w:rsidR="00FF3EB8" w:rsidRPr="00AB347A" w:rsidRDefault="00FF3EB8" w:rsidP="00FF3EB8">
      <w:pPr>
        <w:pStyle w:val="ConsPlusNonformat"/>
        <w:jc w:val="both"/>
        <w:rPr>
          <w:sz w:val="12"/>
          <w:szCs w:val="12"/>
        </w:rPr>
      </w:pPr>
      <w:bookmarkStart w:id="33" w:name="P1113"/>
      <w:bookmarkEnd w:id="33"/>
      <w:r w:rsidRPr="00AB347A">
        <w:rPr>
          <w:sz w:val="12"/>
          <w:szCs w:val="12"/>
        </w:rPr>
        <w:t>Руководитель (уполномоченное лицо) ________________ __________ __________________________</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34" w:name="P1116"/>
      <w:bookmarkEnd w:id="34"/>
      <w:r w:rsidRPr="00AB347A">
        <w:rPr>
          <w:sz w:val="12"/>
          <w:szCs w:val="12"/>
        </w:rPr>
        <w:t xml:space="preserve">Ответственный исполнитель _______________ ___________ ________________________ ___________                                  </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    (телефон)                                   </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35" w:name="P1119"/>
      <w:bookmarkEnd w:id="35"/>
      <w:r w:rsidRPr="00AB347A">
        <w:rPr>
          <w:sz w:val="12"/>
          <w:szCs w:val="12"/>
        </w:rPr>
        <w:t xml:space="preserve">"___" ___________ 20__ г.                                                                                                   </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36" w:name="P1121"/>
      <w:bookmarkEnd w:id="36"/>
      <w:r w:rsidRPr="00AB347A">
        <w:rPr>
          <w:sz w:val="12"/>
          <w:szCs w:val="12"/>
        </w:rPr>
        <w:t xml:space="preserve">Номер, присвоенный в </w:t>
      </w:r>
      <w:proofErr w:type="spellStart"/>
      <w:r w:rsidR="00A34FA5" w:rsidRPr="00AB347A">
        <w:rPr>
          <w:sz w:val="12"/>
          <w:szCs w:val="12"/>
        </w:rPr>
        <w:t>финорганом</w:t>
      </w:r>
      <w:proofErr w:type="spellEnd"/>
      <w:r w:rsidRPr="00AB347A">
        <w:rPr>
          <w:sz w:val="12"/>
          <w:szCs w:val="12"/>
        </w:rPr>
        <w:t xml:space="preserve"> _______                    Ответственный исполнитель ____________</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 (телефон)</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37" w:name="P1124"/>
      <w:bookmarkEnd w:id="37"/>
      <w:r w:rsidRPr="00AB347A">
        <w:rPr>
          <w:sz w:val="12"/>
          <w:szCs w:val="12"/>
        </w:rPr>
        <w:t xml:space="preserve">Дата постановки на учет </w:t>
      </w:r>
      <w:proofErr w:type="spellStart"/>
      <w:r w:rsidR="00A34FA5" w:rsidRPr="00AB347A">
        <w:rPr>
          <w:sz w:val="12"/>
          <w:szCs w:val="12"/>
        </w:rPr>
        <w:t>финорган</w:t>
      </w:r>
      <w:proofErr w:type="spellEnd"/>
      <w:r w:rsidRPr="00AB347A">
        <w:rPr>
          <w:sz w:val="12"/>
          <w:szCs w:val="12"/>
        </w:rPr>
        <w:t xml:space="preserve"> "___" __________ 20__  "___" ___________ 20__ г.</w:t>
      </w:r>
    </w:p>
    <w:p w:rsidR="00FF3EB8" w:rsidRPr="00AB347A" w:rsidRDefault="00FF3EB8" w:rsidP="00FF3EB8">
      <w:pPr>
        <w:pStyle w:val="ConsPlusNonformat"/>
        <w:jc w:val="both"/>
        <w:rPr>
          <w:sz w:val="12"/>
          <w:szCs w:val="12"/>
        </w:rPr>
      </w:pPr>
      <w:bookmarkStart w:id="38" w:name="P1126"/>
      <w:bookmarkEnd w:id="38"/>
      <w:r w:rsidRPr="00AB347A">
        <w:rPr>
          <w:sz w:val="12"/>
          <w:szCs w:val="12"/>
        </w:rPr>
        <w:lastRenderedPageBreak/>
        <w:t>Вид операции __________________________________</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39" w:name="P1129"/>
      <w:bookmarkEnd w:id="39"/>
      <w:r w:rsidRPr="00AB347A">
        <w:rPr>
          <w:sz w:val="12"/>
          <w:szCs w:val="12"/>
        </w:rPr>
        <w:t>&lt;*&gt; В случае изменения реквизитов следует указать полный перечень полномочий.</w:t>
      </w:r>
    </w:p>
    <w:p w:rsidR="00D85104" w:rsidRPr="00AB347A" w:rsidRDefault="00D85104" w:rsidP="00FF3EB8">
      <w:pPr>
        <w:pStyle w:val="ConsPlusNormal"/>
        <w:jc w:val="right"/>
        <w:outlineLvl w:val="1"/>
        <w:rPr>
          <w:sz w:val="12"/>
          <w:szCs w:val="12"/>
        </w:rPr>
      </w:pPr>
    </w:p>
    <w:p w:rsidR="00B674C4" w:rsidRPr="00AB347A" w:rsidRDefault="00B674C4" w:rsidP="00FF3EB8">
      <w:pPr>
        <w:pStyle w:val="ConsPlusNormal"/>
        <w:jc w:val="right"/>
        <w:outlineLvl w:val="1"/>
        <w:rPr>
          <w:sz w:val="12"/>
          <w:szCs w:val="12"/>
        </w:rPr>
      </w:pPr>
    </w:p>
    <w:p w:rsidR="00B674C4" w:rsidRPr="00AB347A" w:rsidRDefault="00B674C4" w:rsidP="00FF3EB8">
      <w:pPr>
        <w:pStyle w:val="ConsPlusNormal"/>
        <w:jc w:val="right"/>
        <w:outlineLvl w:val="1"/>
        <w:rPr>
          <w:sz w:val="12"/>
          <w:szCs w:val="12"/>
        </w:rPr>
      </w:pPr>
    </w:p>
    <w:p w:rsidR="00B674C4" w:rsidRPr="00AB347A" w:rsidRDefault="00B674C4"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AB347A" w:rsidRPr="00AB347A" w:rsidRDefault="00AB347A" w:rsidP="00FF3EB8">
      <w:pPr>
        <w:pStyle w:val="ConsPlusNormal"/>
        <w:jc w:val="right"/>
        <w:outlineLvl w:val="1"/>
        <w:rPr>
          <w:sz w:val="12"/>
          <w:szCs w:val="12"/>
        </w:rPr>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t xml:space="preserve">Приложение </w:t>
      </w:r>
      <w:r w:rsidR="00D85104" w:rsidRPr="00AB347A">
        <w:rPr>
          <w:rFonts w:ascii="Times New Roman" w:hAnsi="Times New Roman" w:cs="Times New Roman"/>
          <w:sz w:val="12"/>
          <w:szCs w:val="12"/>
        </w:rPr>
        <w:t>№</w:t>
      </w:r>
      <w:r w:rsidRPr="00AB347A">
        <w:rPr>
          <w:rFonts w:ascii="Times New Roman" w:hAnsi="Times New Roman" w:cs="Times New Roman"/>
          <w:sz w:val="12"/>
          <w:szCs w:val="12"/>
        </w:rPr>
        <w:t xml:space="preserve"> 4</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w:t>
      </w:r>
      <w:r w:rsidR="00724A84"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62E0F"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62E0F"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w:t>
      </w:r>
      <w:r w:rsidR="00724A84"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Республики Башкортостан,</w:t>
      </w:r>
    </w:p>
    <w:p w:rsidR="00A34FA5"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B347A" w:rsidRPr="00AB347A" w:rsidRDefault="00962E0F" w:rsidP="00AB347A">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сельского поселения </w:t>
      </w:r>
      <w:r w:rsidR="00AB347A" w:rsidRPr="00AB347A">
        <w:rPr>
          <w:rFonts w:ascii="Times New Roman" w:hAnsi="Times New Roman" w:cs="Times New Roman"/>
          <w:sz w:val="12"/>
          <w:szCs w:val="12"/>
        </w:rPr>
        <w:t>Кушманаковский</w:t>
      </w:r>
      <w:r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w:t>
      </w:r>
    </w:p>
    <w:p w:rsidR="00A34FA5" w:rsidRPr="00AB347A" w:rsidRDefault="00AB347A" w:rsidP="00AB347A">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от </w:t>
      </w:r>
      <w:r w:rsidR="00A34FA5" w:rsidRPr="00AB347A">
        <w:rPr>
          <w:rFonts w:ascii="Times New Roman" w:hAnsi="Times New Roman" w:cs="Times New Roman"/>
          <w:sz w:val="12"/>
          <w:szCs w:val="12"/>
        </w:rPr>
        <w:t xml:space="preserve"> </w:t>
      </w:r>
      <w:r w:rsidRPr="00AB347A">
        <w:rPr>
          <w:rFonts w:ascii="Times New Roman" w:hAnsi="Times New Roman" w:cs="Times New Roman"/>
          <w:sz w:val="12"/>
          <w:szCs w:val="12"/>
        </w:rPr>
        <w:t xml:space="preserve">23 декабря 2019 г. № 142 </w:t>
      </w:r>
    </w:p>
    <w:p w:rsidR="00A34FA5" w:rsidRPr="00AB347A" w:rsidRDefault="00A34FA5" w:rsidP="00A34FA5">
      <w:pPr>
        <w:pStyle w:val="ConsPlusNormal"/>
        <w:jc w:val="right"/>
        <w:rPr>
          <w:sz w:val="12"/>
          <w:szCs w:val="12"/>
        </w:rPr>
      </w:pPr>
    </w:p>
    <w:p w:rsidR="00FF3EB8" w:rsidRPr="00AB347A" w:rsidRDefault="00FF3EB8" w:rsidP="00A34FA5">
      <w:pPr>
        <w:pStyle w:val="ConsPlusNormal"/>
        <w:jc w:val="center"/>
        <w:rPr>
          <w:sz w:val="12"/>
          <w:szCs w:val="12"/>
        </w:rPr>
      </w:pPr>
    </w:p>
    <w:p w:rsidR="00FF3EB8" w:rsidRPr="00AB347A" w:rsidRDefault="00FF3EB8" w:rsidP="00FF3EB8">
      <w:pPr>
        <w:pStyle w:val="ConsPlusNonformat"/>
        <w:jc w:val="both"/>
        <w:rPr>
          <w:sz w:val="12"/>
          <w:szCs w:val="12"/>
        </w:rPr>
      </w:pPr>
      <w:bookmarkStart w:id="40" w:name="P1150"/>
      <w:bookmarkEnd w:id="40"/>
      <w:r w:rsidRPr="00AB347A">
        <w:rPr>
          <w:sz w:val="12"/>
          <w:szCs w:val="12"/>
        </w:rPr>
        <w:t xml:space="preserve">                                           ИЗВЕЩЕНИЕ N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О ВКЛЮЧЕНИИ (ИЗМЕНЕНИИ) РЕКВИЗИТОВ УЧАСТНИКОВ БЮДЖЕТНОГО</w:t>
      </w:r>
    </w:p>
    <w:p w:rsidR="00FF3EB8" w:rsidRPr="00AB347A" w:rsidRDefault="00FF3EB8" w:rsidP="00FF3EB8">
      <w:pPr>
        <w:pStyle w:val="ConsPlusNonformat"/>
        <w:jc w:val="both"/>
        <w:rPr>
          <w:sz w:val="12"/>
          <w:szCs w:val="12"/>
        </w:rPr>
      </w:pPr>
      <w:r w:rsidRPr="00AB347A">
        <w:rPr>
          <w:sz w:val="12"/>
          <w:szCs w:val="12"/>
        </w:rPr>
        <w:t xml:space="preserve">                            ПРОЦЕССА В СВОДНЫЙ РЕЕСТР ГЛАВНЫХ РАСПОРЯДИТЕЛЕЙ,                                                               </w:t>
      </w:r>
    </w:p>
    <w:p w:rsidR="00724A84" w:rsidRPr="00AB347A" w:rsidRDefault="00FF3EB8" w:rsidP="00FF3EB8">
      <w:pPr>
        <w:pStyle w:val="ConsPlusNonformat"/>
        <w:jc w:val="both"/>
        <w:rPr>
          <w:sz w:val="12"/>
          <w:szCs w:val="12"/>
        </w:rPr>
      </w:pPr>
      <w:r w:rsidRPr="00AB347A">
        <w:rPr>
          <w:sz w:val="12"/>
          <w:szCs w:val="12"/>
        </w:rPr>
        <w:t xml:space="preserve">                             РАСПОРЯДИТЕЛЕЙ И ПОЛУЧАТЕЛЕЙ СРЕДСТВ БЮДЖЕТА</w:t>
      </w:r>
    </w:p>
    <w:p w:rsidR="00FF3EB8" w:rsidRPr="00AB347A" w:rsidRDefault="00724A84" w:rsidP="00FF3EB8">
      <w:pPr>
        <w:pStyle w:val="ConsPlusNonformat"/>
        <w:jc w:val="both"/>
        <w:rPr>
          <w:sz w:val="12"/>
          <w:szCs w:val="12"/>
        </w:rPr>
      </w:pPr>
      <w:r w:rsidRPr="00AB347A">
        <w:rPr>
          <w:sz w:val="12"/>
          <w:szCs w:val="12"/>
        </w:rPr>
        <w:t xml:space="preserve">                     </w:t>
      </w:r>
      <w:r w:rsidR="00926F84" w:rsidRPr="00AB347A">
        <w:rPr>
          <w:sz w:val="12"/>
          <w:szCs w:val="12"/>
        </w:rPr>
        <w:t xml:space="preserve">БЮДЖЕТА СЕЛЬСКОГО ПОСЕЛЕНИЯ </w:t>
      </w:r>
      <w:r w:rsidR="00AB347A" w:rsidRPr="00AB347A">
        <w:rPr>
          <w:sz w:val="12"/>
          <w:szCs w:val="12"/>
        </w:rPr>
        <w:t>КУШМАНАКОВСКИЙ</w:t>
      </w:r>
      <w:r w:rsidR="00926F84" w:rsidRPr="00AB347A">
        <w:rPr>
          <w:sz w:val="12"/>
          <w:szCs w:val="12"/>
        </w:rPr>
        <w:t xml:space="preserve"> СЕЛЬСОВЕТ</w:t>
      </w:r>
      <w:r w:rsidRPr="00AB347A">
        <w:rPr>
          <w:sz w:val="12"/>
          <w:szCs w:val="12"/>
        </w:rPr>
        <w:t xml:space="preserve"> МУНИЦИПАЛЬНОГО РАЙОНА БУРАЕВСКИЙ РАЙОН</w:t>
      </w:r>
    </w:p>
    <w:p w:rsidR="00FF3EB8" w:rsidRPr="00AB347A" w:rsidRDefault="00FF3EB8" w:rsidP="00FF3EB8">
      <w:pPr>
        <w:pStyle w:val="ConsPlusNonformat"/>
        <w:jc w:val="both"/>
        <w:rPr>
          <w:sz w:val="12"/>
          <w:szCs w:val="12"/>
        </w:rPr>
      </w:pPr>
      <w:r w:rsidRPr="00AB347A">
        <w:rPr>
          <w:sz w:val="12"/>
          <w:szCs w:val="12"/>
        </w:rPr>
        <w:t xml:space="preserve">                         РЕСПУБЛИКИ БАШКОРТОСТАН, ГЛАВНЫХ АДМИНИСТРАТОРОВ И                                                                                         </w:t>
      </w:r>
    </w:p>
    <w:p w:rsidR="00724A84" w:rsidRPr="00AB347A" w:rsidRDefault="00FF3EB8" w:rsidP="00FF3EB8">
      <w:pPr>
        <w:pStyle w:val="ConsPlusNonformat"/>
        <w:jc w:val="both"/>
        <w:rPr>
          <w:sz w:val="12"/>
          <w:szCs w:val="12"/>
        </w:rPr>
      </w:pPr>
      <w:r w:rsidRPr="00AB347A">
        <w:rPr>
          <w:sz w:val="12"/>
          <w:szCs w:val="12"/>
        </w:rPr>
        <w:t xml:space="preserve">                      АДМИНИСТРАТОРОВ ДОХОДОВ БЮДЖЕТА</w:t>
      </w:r>
      <w:r w:rsidR="00926F84" w:rsidRPr="00AB347A">
        <w:rPr>
          <w:sz w:val="12"/>
          <w:szCs w:val="12"/>
        </w:rPr>
        <w:t xml:space="preserve">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p>
    <w:p w:rsidR="00FF3EB8" w:rsidRPr="00AB347A" w:rsidRDefault="00724A84" w:rsidP="00FF3EB8">
      <w:pPr>
        <w:pStyle w:val="ConsPlusNonformat"/>
        <w:jc w:val="both"/>
        <w:rPr>
          <w:sz w:val="12"/>
          <w:szCs w:val="12"/>
        </w:rPr>
      </w:pPr>
      <w:r w:rsidRPr="00AB347A">
        <w:rPr>
          <w:sz w:val="12"/>
          <w:szCs w:val="12"/>
        </w:rPr>
        <w:t>МУНИЦИПАЛЬНОГО РАЙОНА БУРАЕВСКИЙ РАЙОН</w:t>
      </w:r>
      <w:r w:rsidR="00FF3EB8" w:rsidRPr="00AB347A">
        <w:rPr>
          <w:sz w:val="12"/>
          <w:szCs w:val="12"/>
        </w:rPr>
        <w:t xml:space="preserve">РЕСПУБЛИКИ БАШКОРТОСТАН,                                                                                      </w:t>
      </w:r>
    </w:p>
    <w:p w:rsidR="00FF3EB8" w:rsidRPr="00AB347A" w:rsidRDefault="00FF3EB8" w:rsidP="00FF3EB8">
      <w:pPr>
        <w:pStyle w:val="ConsPlusNonformat"/>
        <w:jc w:val="both"/>
        <w:rPr>
          <w:sz w:val="12"/>
          <w:szCs w:val="12"/>
        </w:rPr>
      </w:pPr>
      <w:r w:rsidRPr="00AB347A">
        <w:rPr>
          <w:sz w:val="12"/>
          <w:szCs w:val="12"/>
        </w:rPr>
        <w:t xml:space="preserve">                        ГЛАВНЫХ АДМИНИСТРАТОРОВ И АДМИНИСТРАТОРОВ ИСТОЧНИКОВ                                                                                        </w:t>
      </w:r>
    </w:p>
    <w:p w:rsidR="00724A84" w:rsidRPr="00AB347A" w:rsidRDefault="00FF3EB8" w:rsidP="00FF3EB8">
      <w:pPr>
        <w:pStyle w:val="ConsPlusNonformat"/>
        <w:jc w:val="both"/>
        <w:rPr>
          <w:sz w:val="12"/>
          <w:szCs w:val="12"/>
        </w:rPr>
      </w:pPr>
      <w:r w:rsidRPr="00AB347A">
        <w:rPr>
          <w:sz w:val="12"/>
          <w:szCs w:val="12"/>
        </w:rPr>
        <w:t xml:space="preserve">                      ФИНАНСИРОВАНИЯ ДЕФИЦИТА БЮДЖЕТА</w:t>
      </w:r>
      <w:r w:rsidR="00926F84" w:rsidRPr="00AB347A">
        <w:rPr>
          <w:sz w:val="12"/>
          <w:szCs w:val="12"/>
        </w:rPr>
        <w:t xml:space="preserve">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w:t>
      </w:r>
      <w:r w:rsidR="00724A84" w:rsidRPr="00AB347A">
        <w:rPr>
          <w:sz w:val="12"/>
          <w:szCs w:val="12"/>
        </w:rPr>
        <w:t>МУНИЦИПАЛЬНОГО РАЙОНА</w:t>
      </w:r>
    </w:p>
    <w:p w:rsidR="00FF3EB8" w:rsidRPr="00AB347A" w:rsidRDefault="00724A84" w:rsidP="00FF3EB8">
      <w:pPr>
        <w:pStyle w:val="ConsPlusNonformat"/>
        <w:jc w:val="both"/>
        <w:rPr>
          <w:sz w:val="12"/>
          <w:szCs w:val="12"/>
        </w:rPr>
      </w:pPr>
      <w:r w:rsidRPr="00AB347A">
        <w:rPr>
          <w:sz w:val="12"/>
          <w:szCs w:val="12"/>
        </w:rPr>
        <w:t xml:space="preserve">                     БУРАЕВСКИЙ РАЙОН</w:t>
      </w:r>
      <w:r w:rsidR="00FF3EB8" w:rsidRPr="00AB347A">
        <w:rPr>
          <w:sz w:val="12"/>
          <w:szCs w:val="12"/>
        </w:rPr>
        <w:t xml:space="preserve">РЕСПУБЛИКИ БАШКОРТОСТАН                                                                                       </w:t>
      </w:r>
    </w:p>
    <w:p w:rsidR="00FF3EB8" w:rsidRPr="00AB347A" w:rsidRDefault="00FF3EB8" w:rsidP="00FF3EB8">
      <w:pPr>
        <w:pStyle w:val="ConsPlusNonformat"/>
        <w:jc w:val="both"/>
        <w:rPr>
          <w:sz w:val="12"/>
          <w:szCs w:val="12"/>
        </w:rPr>
      </w:pPr>
      <w:bookmarkStart w:id="41" w:name="P1159"/>
      <w:bookmarkEnd w:id="41"/>
      <w:r w:rsidRPr="00AB347A">
        <w:rPr>
          <w:sz w:val="12"/>
          <w:szCs w:val="12"/>
        </w:rPr>
        <w:t xml:space="preserve">                                  на "___" ____________ 20__ г.                                                                                                     </w:t>
      </w:r>
    </w:p>
    <w:p w:rsidR="00FF3EB8" w:rsidRPr="00AB347A" w:rsidRDefault="00FF3EB8" w:rsidP="00FF3EB8">
      <w:pPr>
        <w:pStyle w:val="ConsPlusNonformat"/>
        <w:jc w:val="both"/>
        <w:rPr>
          <w:sz w:val="12"/>
          <w:szCs w:val="12"/>
        </w:rPr>
      </w:pPr>
      <w:bookmarkStart w:id="42" w:name="P1160"/>
      <w:bookmarkEnd w:id="42"/>
      <w:r w:rsidRPr="00AB347A">
        <w:rPr>
          <w:sz w:val="12"/>
          <w:szCs w:val="12"/>
        </w:rPr>
        <w:t xml:space="preserve">                       _____________________________________________________________________                                                                        </w:t>
      </w:r>
    </w:p>
    <w:p w:rsidR="00FF3EB8" w:rsidRPr="00AB347A" w:rsidRDefault="00FF3EB8" w:rsidP="00FF3EB8">
      <w:pPr>
        <w:pStyle w:val="ConsPlusNonformat"/>
        <w:jc w:val="both"/>
        <w:rPr>
          <w:sz w:val="12"/>
          <w:szCs w:val="12"/>
        </w:rPr>
      </w:pPr>
      <w:bookmarkStart w:id="43" w:name="P1162"/>
      <w:bookmarkEnd w:id="43"/>
      <w:r w:rsidRPr="00AB347A">
        <w:rPr>
          <w:sz w:val="12"/>
          <w:szCs w:val="12"/>
        </w:rPr>
        <w:t xml:space="preserve">Откуда                                          (наименование органа)                                                                                                                                                                                                                                                              </w:t>
      </w:r>
    </w:p>
    <w:p w:rsidR="00FF3EB8" w:rsidRPr="00AB347A" w:rsidRDefault="00FF3EB8" w:rsidP="00FF3EB8">
      <w:pPr>
        <w:pStyle w:val="ConsPlusNonformat"/>
        <w:jc w:val="both"/>
        <w:rPr>
          <w:sz w:val="12"/>
          <w:szCs w:val="12"/>
        </w:rPr>
      </w:pPr>
      <w:bookmarkStart w:id="44" w:name="P1164"/>
      <w:bookmarkEnd w:id="44"/>
      <w:r w:rsidRPr="00AB347A">
        <w:rPr>
          <w:sz w:val="12"/>
          <w:szCs w:val="12"/>
        </w:rPr>
        <w:t>Кому                   ______________________________________________________________________</w:t>
      </w:r>
    </w:p>
    <w:p w:rsidR="00FF3EB8" w:rsidRPr="00AB347A" w:rsidRDefault="00FF3EB8" w:rsidP="00FF3EB8">
      <w:pPr>
        <w:pStyle w:val="ConsPlusNonformat"/>
        <w:jc w:val="both"/>
        <w:rPr>
          <w:sz w:val="12"/>
          <w:szCs w:val="12"/>
        </w:rPr>
      </w:pPr>
      <w:r w:rsidRPr="00AB347A">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AB347A" w:rsidTr="00D85104">
        <w:tc>
          <w:tcPr>
            <w:tcW w:w="488" w:type="dxa"/>
            <w:vMerge w:val="restart"/>
          </w:tcPr>
          <w:p w:rsidR="00FF3EB8" w:rsidRPr="00AB347A" w:rsidRDefault="00FF3EB8" w:rsidP="00A34FA5">
            <w:pPr>
              <w:pStyle w:val="ConsPlusNormal"/>
              <w:jc w:val="center"/>
              <w:rPr>
                <w:sz w:val="12"/>
                <w:szCs w:val="12"/>
              </w:rPr>
            </w:pPr>
            <w:r w:rsidRPr="00AB347A">
              <w:rPr>
                <w:sz w:val="12"/>
                <w:szCs w:val="12"/>
              </w:rPr>
              <w:t>N п/п</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1134" w:type="dxa"/>
            <w:gridSpan w:val="2"/>
            <w:vMerge w:val="restart"/>
          </w:tcPr>
          <w:p w:rsidR="00FF3EB8" w:rsidRPr="00AB347A" w:rsidRDefault="00FF3EB8" w:rsidP="00A34FA5">
            <w:pPr>
              <w:pStyle w:val="ConsPlusNormal"/>
              <w:jc w:val="center"/>
              <w:rPr>
                <w:sz w:val="12"/>
                <w:szCs w:val="12"/>
              </w:rPr>
            </w:pPr>
            <w:r w:rsidRPr="00AB347A">
              <w:rPr>
                <w:sz w:val="12"/>
                <w:szCs w:val="12"/>
              </w:rPr>
              <w:t>Наименование участника бюджетного процесса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21" w:history="1">
              <w:r w:rsidRPr="00AB347A">
                <w:rPr>
                  <w:sz w:val="12"/>
                  <w:szCs w:val="12"/>
                </w:rPr>
                <w:t>ОКФС</w:t>
              </w:r>
            </w:hyperlink>
          </w:p>
        </w:tc>
        <w:tc>
          <w:tcPr>
            <w:tcW w:w="567" w:type="dxa"/>
            <w:vMerge w:val="restart"/>
          </w:tcPr>
          <w:p w:rsidR="00FF3EB8" w:rsidRPr="00AB347A" w:rsidRDefault="00FF3EB8" w:rsidP="00A34FA5">
            <w:pPr>
              <w:pStyle w:val="ConsPlusNormal"/>
              <w:jc w:val="center"/>
              <w:rPr>
                <w:sz w:val="12"/>
                <w:szCs w:val="12"/>
              </w:rPr>
            </w:pPr>
            <w:r w:rsidRPr="00AB347A">
              <w:rPr>
                <w:sz w:val="12"/>
                <w:szCs w:val="12"/>
              </w:rPr>
              <w:t xml:space="preserve">Код по </w:t>
            </w:r>
            <w:hyperlink r:id="rId22" w:history="1">
              <w:r w:rsidRPr="00AB347A">
                <w:rPr>
                  <w:sz w:val="12"/>
                  <w:szCs w:val="12"/>
                </w:rPr>
                <w:t>ОКПФ</w:t>
              </w:r>
            </w:hyperlink>
          </w:p>
        </w:tc>
        <w:tc>
          <w:tcPr>
            <w:tcW w:w="516" w:type="dxa"/>
            <w:vMerge w:val="restart"/>
          </w:tcPr>
          <w:p w:rsidR="00FF3EB8" w:rsidRPr="00AB347A" w:rsidRDefault="00FF3EB8" w:rsidP="00A34FA5">
            <w:pPr>
              <w:pStyle w:val="ConsPlusNormal"/>
              <w:jc w:val="center"/>
              <w:rPr>
                <w:sz w:val="12"/>
                <w:szCs w:val="12"/>
              </w:rPr>
            </w:pPr>
            <w:r w:rsidRPr="00AB347A">
              <w:rPr>
                <w:sz w:val="12"/>
                <w:szCs w:val="12"/>
              </w:rPr>
              <w:t>Код вышестоящего участника бюджетного процесса по Сводному реестру</w:t>
            </w:r>
          </w:p>
        </w:tc>
        <w:tc>
          <w:tcPr>
            <w:tcW w:w="5862" w:type="dxa"/>
            <w:gridSpan w:val="10"/>
          </w:tcPr>
          <w:p w:rsidR="00FF3EB8" w:rsidRPr="00AB347A" w:rsidRDefault="00FF3EB8" w:rsidP="00A34FA5">
            <w:pPr>
              <w:pStyle w:val="ConsPlusNormal"/>
              <w:jc w:val="center"/>
              <w:rPr>
                <w:sz w:val="12"/>
                <w:szCs w:val="12"/>
              </w:rPr>
            </w:pPr>
            <w:r w:rsidRPr="00AB347A">
              <w:rPr>
                <w:sz w:val="12"/>
                <w:szCs w:val="12"/>
              </w:rPr>
              <w:t>Бюджетные полномочия участника бюджетного процесса</w:t>
            </w:r>
          </w:p>
        </w:tc>
        <w:tc>
          <w:tcPr>
            <w:tcW w:w="850" w:type="dxa"/>
            <w:gridSpan w:val="2"/>
            <w:vMerge w:val="restart"/>
          </w:tcPr>
          <w:p w:rsidR="00FF3EB8" w:rsidRPr="00AB347A" w:rsidRDefault="00FF3EB8" w:rsidP="00A34FA5">
            <w:pPr>
              <w:pStyle w:val="ConsPlusNormal"/>
              <w:jc w:val="center"/>
              <w:rPr>
                <w:sz w:val="12"/>
                <w:szCs w:val="12"/>
              </w:rPr>
            </w:pPr>
            <w:r w:rsidRPr="00AB347A">
              <w:rPr>
                <w:sz w:val="12"/>
                <w:szCs w:val="12"/>
              </w:rPr>
              <w:t>Реквизиты заявки, присвоенные в Министерстве</w:t>
            </w:r>
          </w:p>
        </w:tc>
        <w:tc>
          <w:tcPr>
            <w:tcW w:w="710" w:type="dxa"/>
            <w:vMerge w:val="restart"/>
          </w:tcPr>
          <w:p w:rsidR="00FF3EB8" w:rsidRPr="00AB347A" w:rsidRDefault="00FF3EB8" w:rsidP="00A34FA5">
            <w:pPr>
              <w:pStyle w:val="ConsPlusNormal"/>
              <w:jc w:val="center"/>
              <w:rPr>
                <w:sz w:val="12"/>
                <w:szCs w:val="12"/>
              </w:rPr>
            </w:pPr>
            <w:r w:rsidRPr="00AB347A">
              <w:rPr>
                <w:sz w:val="12"/>
                <w:szCs w:val="12"/>
              </w:rPr>
              <w:t>Дата ввода в действие реестровой записи</w:t>
            </w:r>
          </w:p>
        </w:tc>
      </w:tr>
      <w:tr w:rsidR="00FF3EB8" w:rsidRPr="00AB347A" w:rsidTr="00D85104">
        <w:trPr>
          <w:trHeight w:val="509"/>
        </w:trPr>
        <w:tc>
          <w:tcPr>
            <w:tcW w:w="488"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1134" w:type="dxa"/>
            <w:gridSpan w:val="2"/>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16" w:type="dxa"/>
            <w:vMerge/>
          </w:tcPr>
          <w:p w:rsidR="00FF3EB8" w:rsidRPr="00AB347A" w:rsidRDefault="00FF3EB8" w:rsidP="00A34FA5">
            <w:pPr>
              <w:rPr>
                <w:sz w:val="12"/>
                <w:szCs w:val="12"/>
              </w:rPr>
            </w:pPr>
          </w:p>
        </w:tc>
        <w:tc>
          <w:tcPr>
            <w:tcW w:w="759" w:type="dxa"/>
            <w:vMerge w:val="restart"/>
          </w:tcPr>
          <w:p w:rsidR="00FF3EB8" w:rsidRPr="00AB347A" w:rsidRDefault="00FF3EB8" w:rsidP="00A34FA5">
            <w:pPr>
              <w:pStyle w:val="ConsPlusNormal"/>
              <w:jc w:val="center"/>
              <w:rPr>
                <w:sz w:val="12"/>
                <w:szCs w:val="12"/>
              </w:rPr>
            </w:pPr>
            <w:r w:rsidRPr="00AB347A">
              <w:rPr>
                <w:sz w:val="12"/>
                <w:szCs w:val="12"/>
              </w:rPr>
              <w:t>главного распорядителя (распорядителя)</w:t>
            </w:r>
          </w:p>
        </w:tc>
        <w:tc>
          <w:tcPr>
            <w:tcW w:w="426" w:type="dxa"/>
            <w:vMerge w:val="restart"/>
          </w:tcPr>
          <w:p w:rsidR="00FF3EB8" w:rsidRPr="00AB347A" w:rsidRDefault="00FF3EB8" w:rsidP="00A34FA5">
            <w:pPr>
              <w:pStyle w:val="ConsPlusNormal"/>
              <w:jc w:val="center"/>
              <w:rPr>
                <w:sz w:val="12"/>
                <w:szCs w:val="12"/>
              </w:rPr>
            </w:pPr>
            <w:r w:rsidRPr="00AB347A">
              <w:rPr>
                <w:sz w:val="12"/>
                <w:szCs w:val="12"/>
              </w:rPr>
              <w:t>получателя</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иного получателя</w:t>
            </w:r>
          </w:p>
        </w:tc>
        <w:tc>
          <w:tcPr>
            <w:tcW w:w="516"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доходов</w:t>
            </w:r>
          </w:p>
        </w:tc>
        <w:tc>
          <w:tcPr>
            <w:tcW w:w="709"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AB347A" w:rsidRDefault="00FF3EB8" w:rsidP="00A34FA5">
            <w:pPr>
              <w:pStyle w:val="ConsPlusNormal"/>
              <w:jc w:val="center"/>
              <w:rPr>
                <w:sz w:val="12"/>
                <w:szCs w:val="12"/>
              </w:rPr>
            </w:pPr>
            <w:r w:rsidRPr="00AB347A">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AB347A" w:rsidRDefault="00FF3EB8" w:rsidP="00A34FA5">
            <w:pPr>
              <w:pStyle w:val="ConsPlusNormal"/>
              <w:jc w:val="center"/>
              <w:rPr>
                <w:sz w:val="12"/>
                <w:szCs w:val="12"/>
              </w:rPr>
            </w:pPr>
            <w:r w:rsidRPr="00AB347A">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AB347A" w:rsidRDefault="00FF3EB8" w:rsidP="00A34FA5">
            <w:pPr>
              <w:rPr>
                <w:sz w:val="12"/>
                <w:szCs w:val="12"/>
              </w:rPr>
            </w:pPr>
          </w:p>
        </w:tc>
        <w:tc>
          <w:tcPr>
            <w:tcW w:w="710" w:type="dxa"/>
            <w:vMerge/>
          </w:tcPr>
          <w:p w:rsidR="00FF3EB8" w:rsidRPr="00AB347A" w:rsidRDefault="00FF3EB8" w:rsidP="00A34FA5">
            <w:pPr>
              <w:rPr>
                <w:sz w:val="12"/>
                <w:szCs w:val="12"/>
              </w:rPr>
            </w:pPr>
          </w:p>
        </w:tc>
      </w:tr>
      <w:tr w:rsidR="00FF3EB8" w:rsidRPr="00AB347A" w:rsidTr="00D85104">
        <w:trPr>
          <w:trHeight w:val="509"/>
        </w:trPr>
        <w:tc>
          <w:tcPr>
            <w:tcW w:w="488"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val="restart"/>
          </w:tcPr>
          <w:p w:rsidR="00FF3EB8" w:rsidRPr="00AB347A" w:rsidRDefault="00FF3EB8" w:rsidP="00A34FA5">
            <w:pPr>
              <w:pStyle w:val="ConsPlusNormal"/>
              <w:jc w:val="center"/>
              <w:rPr>
                <w:sz w:val="12"/>
                <w:szCs w:val="12"/>
              </w:rPr>
            </w:pPr>
            <w:r w:rsidRPr="00AB347A">
              <w:rPr>
                <w:sz w:val="12"/>
                <w:szCs w:val="12"/>
              </w:rPr>
              <w:t>полное</w:t>
            </w:r>
          </w:p>
        </w:tc>
        <w:tc>
          <w:tcPr>
            <w:tcW w:w="567" w:type="dxa"/>
            <w:vMerge w:val="restart"/>
          </w:tcPr>
          <w:p w:rsidR="00FF3EB8" w:rsidRPr="00AB347A" w:rsidRDefault="00FF3EB8" w:rsidP="00A34FA5">
            <w:pPr>
              <w:pStyle w:val="ConsPlusNormal"/>
              <w:jc w:val="center"/>
              <w:rPr>
                <w:sz w:val="12"/>
                <w:szCs w:val="12"/>
              </w:rPr>
            </w:pPr>
            <w:r w:rsidRPr="00AB347A">
              <w:rPr>
                <w:sz w:val="12"/>
                <w:szCs w:val="12"/>
              </w:rPr>
              <w:t>сокращенное</w:t>
            </w: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16" w:type="dxa"/>
            <w:vMerge/>
          </w:tcPr>
          <w:p w:rsidR="00FF3EB8" w:rsidRPr="00AB347A" w:rsidRDefault="00FF3EB8" w:rsidP="00A34FA5">
            <w:pPr>
              <w:rPr>
                <w:sz w:val="12"/>
                <w:szCs w:val="12"/>
              </w:rPr>
            </w:pPr>
          </w:p>
        </w:tc>
        <w:tc>
          <w:tcPr>
            <w:tcW w:w="759" w:type="dxa"/>
            <w:vMerge/>
          </w:tcPr>
          <w:p w:rsidR="00FF3EB8" w:rsidRPr="00AB347A" w:rsidRDefault="00FF3EB8" w:rsidP="00A34FA5">
            <w:pPr>
              <w:rPr>
                <w:sz w:val="12"/>
                <w:szCs w:val="12"/>
              </w:rPr>
            </w:pPr>
          </w:p>
        </w:tc>
        <w:tc>
          <w:tcPr>
            <w:tcW w:w="426"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16"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851"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75"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850" w:type="dxa"/>
            <w:gridSpan w:val="2"/>
            <w:vMerge/>
          </w:tcPr>
          <w:p w:rsidR="00FF3EB8" w:rsidRPr="00AB347A" w:rsidRDefault="00FF3EB8" w:rsidP="00A34FA5">
            <w:pPr>
              <w:rPr>
                <w:sz w:val="12"/>
                <w:szCs w:val="12"/>
              </w:rPr>
            </w:pPr>
          </w:p>
        </w:tc>
        <w:tc>
          <w:tcPr>
            <w:tcW w:w="710" w:type="dxa"/>
            <w:vMerge/>
          </w:tcPr>
          <w:p w:rsidR="00FF3EB8" w:rsidRPr="00AB347A" w:rsidRDefault="00FF3EB8" w:rsidP="00A34FA5">
            <w:pPr>
              <w:rPr>
                <w:sz w:val="12"/>
                <w:szCs w:val="12"/>
              </w:rPr>
            </w:pPr>
          </w:p>
        </w:tc>
      </w:tr>
      <w:tr w:rsidR="00FF3EB8" w:rsidRPr="00AB347A" w:rsidTr="00D85104">
        <w:tc>
          <w:tcPr>
            <w:tcW w:w="488"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16" w:type="dxa"/>
            <w:vMerge/>
          </w:tcPr>
          <w:p w:rsidR="00FF3EB8" w:rsidRPr="00AB347A" w:rsidRDefault="00FF3EB8" w:rsidP="00A34FA5">
            <w:pPr>
              <w:rPr>
                <w:sz w:val="12"/>
                <w:szCs w:val="12"/>
              </w:rPr>
            </w:pPr>
          </w:p>
        </w:tc>
        <w:tc>
          <w:tcPr>
            <w:tcW w:w="759" w:type="dxa"/>
            <w:vMerge/>
          </w:tcPr>
          <w:p w:rsidR="00FF3EB8" w:rsidRPr="00AB347A" w:rsidRDefault="00FF3EB8" w:rsidP="00A34FA5">
            <w:pPr>
              <w:rPr>
                <w:sz w:val="12"/>
                <w:szCs w:val="12"/>
              </w:rPr>
            </w:pPr>
          </w:p>
        </w:tc>
        <w:tc>
          <w:tcPr>
            <w:tcW w:w="426"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516" w:type="dxa"/>
            <w:vMerge/>
          </w:tcPr>
          <w:p w:rsidR="00FF3EB8" w:rsidRPr="00AB347A" w:rsidRDefault="00FF3EB8" w:rsidP="00A34FA5">
            <w:pPr>
              <w:rPr>
                <w:sz w:val="12"/>
                <w:szCs w:val="12"/>
              </w:rPr>
            </w:pPr>
          </w:p>
        </w:tc>
        <w:tc>
          <w:tcPr>
            <w:tcW w:w="425" w:type="dxa"/>
            <w:vMerge/>
          </w:tcPr>
          <w:p w:rsidR="00FF3EB8" w:rsidRPr="00AB347A" w:rsidRDefault="00FF3EB8" w:rsidP="00A34FA5">
            <w:pPr>
              <w:rPr>
                <w:sz w:val="12"/>
                <w:szCs w:val="12"/>
              </w:rPr>
            </w:pPr>
          </w:p>
        </w:tc>
        <w:tc>
          <w:tcPr>
            <w:tcW w:w="709" w:type="dxa"/>
            <w:vMerge/>
          </w:tcPr>
          <w:p w:rsidR="00FF3EB8" w:rsidRPr="00AB347A" w:rsidRDefault="00FF3EB8" w:rsidP="00A34FA5">
            <w:pPr>
              <w:rPr>
                <w:sz w:val="12"/>
                <w:szCs w:val="12"/>
              </w:rPr>
            </w:pPr>
          </w:p>
        </w:tc>
        <w:tc>
          <w:tcPr>
            <w:tcW w:w="851"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75" w:type="dxa"/>
            <w:vMerge/>
          </w:tcPr>
          <w:p w:rsidR="00FF3EB8" w:rsidRPr="00AB347A" w:rsidRDefault="00FF3EB8" w:rsidP="00A34FA5">
            <w:pPr>
              <w:rPr>
                <w:sz w:val="12"/>
                <w:szCs w:val="12"/>
              </w:rPr>
            </w:pPr>
          </w:p>
        </w:tc>
        <w:tc>
          <w:tcPr>
            <w:tcW w:w="567" w:type="dxa"/>
            <w:vMerge/>
          </w:tcPr>
          <w:p w:rsidR="00FF3EB8" w:rsidRPr="00AB347A" w:rsidRDefault="00FF3EB8" w:rsidP="00A34FA5">
            <w:pPr>
              <w:rPr>
                <w:sz w:val="12"/>
                <w:szCs w:val="12"/>
              </w:rPr>
            </w:pPr>
          </w:p>
        </w:tc>
        <w:tc>
          <w:tcPr>
            <w:tcW w:w="425" w:type="dxa"/>
          </w:tcPr>
          <w:p w:rsidR="00FF3EB8" w:rsidRPr="00AB347A" w:rsidRDefault="00FF3EB8" w:rsidP="00A34FA5">
            <w:pPr>
              <w:pStyle w:val="ConsPlusNormal"/>
              <w:jc w:val="center"/>
              <w:rPr>
                <w:sz w:val="12"/>
                <w:szCs w:val="12"/>
              </w:rPr>
            </w:pPr>
            <w:r w:rsidRPr="00AB347A">
              <w:rPr>
                <w:sz w:val="12"/>
                <w:szCs w:val="12"/>
              </w:rPr>
              <w:t>номер</w:t>
            </w:r>
          </w:p>
        </w:tc>
        <w:tc>
          <w:tcPr>
            <w:tcW w:w="425" w:type="dxa"/>
          </w:tcPr>
          <w:p w:rsidR="00FF3EB8" w:rsidRPr="00AB347A" w:rsidRDefault="00FF3EB8" w:rsidP="00A34FA5">
            <w:pPr>
              <w:pStyle w:val="ConsPlusNormal"/>
              <w:jc w:val="center"/>
              <w:rPr>
                <w:sz w:val="12"/>
                <w:szCs w:val="12"/>
              </w:rPr>
            </w:pPr>
            <w:r w:rsidRPr="00AB347A">
              <w:rPr>
                <w:sz w:val="12"/>
                <w:szCs w:val="12"/>
              </w:rPr>
              <w:t>дата</w:t>
            </w:r>
          </w:p>
        </w:tc>
        <w:tc>
          <w:tcPr>
            <w:tcW w:w="710" w:type="dxa"/>
            <w:vMerge/>
          </w:tcPr>
          <w:p w:rsidR="00FF3EB8" w:rsidRPr="00AB347A" w:rsidRDefault="00FF3EB8" w:rsidP="00A34FA5">
            <w:pPr>
              <w:rPr>
                <w:sz w:val="12"/>
                <w:szCs w:val="12"/>
              </w:rPr>
            </w:pPr>
          </w:p>
        </w:tc>
      </w:tr>
      <w:tr w:rsidR="00FF3EB8" w:rsidRPr="00AB347A" w:rsidTr="00D85104">
        <w:tc>
          <w:tcPr>
            <w:tcW w:w="488" w:type="dxa"/>
          </w:tcPr>
          <w:p w:rsidR="00FF3EB8" w:rsidRPr="00AB347A" w:rsidRDefault="00FF3EB8" w:rsidP="00A34FA5">
            <w:pPr>
              <w:pStyle w:val="ConsPlusNormal"/>
              <w:jc w:val="center"/>
              <w:rPr>
                <w:sz w:val="12"/>
                <w:szCs w:val="12"/>
              </w:rPr>
            </w:pPr>
            <w:bookmarkStart w:id="45" w:name="P1191"/>
            <w:bookmarkEnd w:id="45"/>
            <w:r w:rsidRPr="00AB347A">
              <w:rPr>
                <w:sz w:val="12"/>
                <w:szCs w:val="12"/>
              </w:rPr>
              <w:t>1</w:t>
            </w:r>
          </w:p>
        </w:tc>
        <w:tc>
          <w:tcPr>
            <w:tcW w:w="567" w:type="dxa"/>
          </w:tcPr>
          <w:p w:rsidR="00FF3EB8" w:rsidRPr="00AB347A" w:rsidRDefault="00FF3EB8" w:rsidP="00A34FA5">
            <w:pPr>
              <w:pStyle w:val="ConsPlusNormal"/>
              <w:jc w:val="center"/>
              <w:rPr>
                <w:sz w:val="12"/>
                <w:szCs w:val="12"/>
              </w:rPr>
            </w:pPr>
            <w:r w:rsidRPr="00AB347A">
              <w:rPr>
                <w:sz w:val="12"/>
                <w:szCs w:val="12"/>
              </w:rPr>
              <w:t>2</w:t>
            </w:r>
          </w:p>
        </w:tc>
        <w:tc>
          <w:tcPr>
            <w:tcW w:w="567" w:type="dxa"/>
          </w:tcPr>
          <w:p w:rsidR="00FF3EB8" w:rsidRPr="00AB347A" w:rsidRDefault="00FF3EB8" w:rsidP="00A34FA5">
            <w:pPr>
              <w:pStyle w:val="ConsPlusNormal"/>
              <w:jc w:val="center"/>
              <w:rPr>
                <w:sz w:val="12"/>
                <w:szCs w:val="12"/>
              </w:rPr>
            </w:pPr>
            <w:r w:rsidRPr="00AB347A">
              <w:rPr>
                <w:sz w:val="12"/>
                <w:szCs w:val="12"/>
              </w:rPr>
              <w:t>3</w:t>
            </w:r>
          </w:p>
        </w:tc>
        <w:tc>
          <w:tcPr>
            <w:tcW w:w="567" w:type="dxa"/>
          </w:tcPr>
          <w:p w:rsidR="00FF3EB8" w:rsidRPr="00AB347A" w:rsidRDefault="00FF3EB8" w:rsidP="00A34FA5">
            <w:pPr>
              <w:pStyle w:val="ConsPlusNormal"/>
              <w:jc w:val="center"/>
              <w:rPr>
                <w:sz w:val="12"/>
                <w:szCs w:val="12"/>
              </w:rPr>
            </w:pPr>
            <w:r w:rsidRPr="00AB347A">
              <w:rPr>
                <w:sz w:val="12"/>
                <w:szCs w:val="12"/>
              </w:rPr>
              <w:t>4</w:t>
            </w:r>
          </w:p>
        </w:tc>
        <w:tc>
          <w:tcPr>
            <w:tcW w:w="567" w:type="dxa"/>
          </w:tcPr>
          <w:p w:rsidR="00FF3EB8" w:rsidRPr="00AB347A" w:rsidRDefault="00FF3EB8" w:rsidP="00A34FA5">
            <w:pPr>
              <w:pStyle w:val="ConsPlusNormal"/>
              <w:jc w:val="center"/>
              <w:rPr>
                <w:sz w:val="12"/>
                <w:szCs w:val="12"/>
              </w:rPr>
            </w:pPr>
            <w:r w:rsidRPr="00AB347A">
              <w:rPr>
                <w:sz w:val="12"/>
                <w:szCs w:val="12"/>
              </w:rPr>
              <w:t>5</w:t>
            </w:r>
          </w:p>
        </w:tc>
        <w:tc>
          <w:tcPr>
            <w:tcW w:w="567" w:type="dxa"/>
          </w:tcPr>
          <w:p w:rsidR="00FF3EB8" w:rsidRPr="00AB347A" w:rsidRDefault="00FF3EB8" w:rsidP="00A34FA5">
            <w:pPr>
              <w:pStyle w:val="ConsPlusNormal"/>
              <w:jc w:val="center"/>
              <w:rPr>
                <w:sz w:val="12"/>
                <w:szCs w:val="12"/>
              </w:rPr>
            </w:pPr>
            <w:r w:rsidRPr="00AB347A">
              <w:rPr>
                <w:sz w:val="12"/>
                <w:szCs w:val="12"/>
              </w:rPr>
              <w:t>6</w:t>
            </w:r>
          </w:p>
        </w:tc>
        <w:tc>
          <w:tcPr>
            <w:tcW w:w="516" w:type="dxa"/>
          </w:tcPr>
          <w:p w:rsidR="00FF3EB8" w:rsidRPr="00AB347A" w:rsidRDefault="00FF3EB8" w:rsidP="00A34FA5">
            <w:pPr>
              <w:pStyle w:val="ConsPlusNormal"/>
              <w:jc w:val="center"/>
              <w:rPr>
                <w:sz w:val="12"/>
                <w:szCs w:val="12"/>
              </w:rPr>
            </w:pPr>
            <w:r w:rsidRPr="00AB347A">
              <w:rPr>
                <w:sz w:val="12"/>
                <w:szCs w:val="12"/>
              </w:rPr>
              <w:t>7</w:t>
            </w:r>
          </w:p>
        </w:tc>
        <w:tc>
          <w:tcPr>
            <w:tcW w:w="759" w:type="dxa"/>
          </w:tcPr>
          <w:p w:rsidR="00FF3EB8" w:rsidRPr="00AB347A" w:rsidRDefault="00FF3EB8" w:rsidP="00A34FA5">
            <w:pPr>
              <w:pStyle w:val="ConsPlusNormal"/>
              <w:jc w:val="center"/>
              <w:rPr>
                <w:sz w:val="12"/>
                <w:szCs w:val="12"/>
              </w:rPr>
            </w:pPr>
            <w:r w:rsidRPr="00AB347A">
              <w:rPr>
                <w:sz w:val="12"/>
                <w:szCs w:val="12"/>
              </w:rPr>
              <w:t>8</w:t>
            </w:r>
          </w:p>
        </w:tc>
        <w:tc>
          <w:tcPr>
            <w:tcW w:w="426" w:type="dxa"/>
          </w:tcPr>
          <w:p w:rsidR="00FF3EB8" w:rsidRPr="00AB347A" w:rsidRDefault="00FF3EB8" w:rsidP="00A34FA5">
            <w:pPr>
              <w:pStyle w:val="ConsPlusNormal"/>
              <w:jc w:val="center"/>
              <w:rPr>
                <w:sz w:val="12"/>
                <w:szCs w:val="12"/>
              </w:rPr>
            </w:pPr>
            <w:r w:rsidRPr="00AB347A">
              <w:rPr>
                <w:sz w:val="12"/>
                <w:szCs w:val="12"/>
              </w:rPr>
              <w:t>9</w:t>
            </w:r>
          </w:p>
        </w:tc>
        <w:tc>
          <w:tcPr>
            <w:tcW w:w="567" w:type="dxa"/>
          </w:tcPr>
          <w:p w:rsidR="00FF3EB8" w:rsidRPr="00AB347A" w:rsidRDefault="00FF3EB8" w:rsidP="00A34FA5">
            <w:pPr>
              <w:pStyle w:val="ConsPlusNormal"/>
              <w:jc w:val="center"/>
              <w:rPr>
                <w:sz w:val="12"/>
                <w:szCs w:val="12"/>
              </w:rPr>
            </w:pPr>
            <w:r w:rsidRPr="00AB347A">
              <w:rPr>
                <w:sz w:val="12"/>
                <w:szCs w:val="12"/>
              </w:rPr>
              <w:t>10</w:t>
            </w:r>
          </w:p>
        </w:tc>
        <w:tc>
          <w:tcPr>
            <w:tcW w:w="516" w:type="dxa"/>
          </w:tcPr>
          <w:p w:rsidR="00FF3EB8" w:rsidRPr="00AB347A" w:rsidRDefault="00FF3EB8" w:rsidP="00A34FA5">
            <w:pPr>
              <w:pStyle w:val="ConsPlusNormal"/>
              <w:jc w:val="center"/>
              <w:rPr>
                <w:sz w:val="12"/>
                <w:szCs w:val="12"/>
              </w:rPr>
            </w:pPr>
            <w:r w:rsidRPr="00AB347A">
              <w:rPr>
                <w:sz w:val="12"/>
                <w:szCs w:val="12"/>
              </w:rPr>
              <w:t>11</w:t>
            </w:r>
          </w:p>
        </w:tc>
        <w:tc>
          <w:tcPr>
            <w:tcW w:w="425" w:type="dxa"/>
          </w:tcPr>
          <w:p w:rsidR="00FF3EB8" w:rsidRPr="00AB347A" w:rsidRDefault="00FF3EB8" w:rsidP="00A34FA5">
            <w:pPr>
              <w:pStyle w:val="ConsPlusNormal"/>
              <w:jc w:val="center"/>
              <w:rPr>
                <w:sz w:val="12"/>
                <w:szCs w:val="12"/>
              </w:rPr>
            </w:pPr>
            <w:r w:rsidRPr="00AB347A">
              <w:rPr>
                <w:sz w:val="12"/>
                <w:szCs w:val="12"/>
              </w:rPr>
              <w:t>12</w:t>
            </w:r>
          </w:p>
        </w:tc>
        <w:tc>
          <w:tcPr>
            <w:tcW w:w="709" w:type="dxa"/>
          </w:tcPr>
          <w:p w:rsidR="00FF3EB8" w:rsidRPr="00AB347A" w:rsidRDefault="00FF3EB8" w:rsidP="00A34FA5">
            <w:pPr>
              <w:pStyle w:val="ConsPlusNormal"/>
              <w:jc w:val="center"/>
              <w:rPr>
                <w:sz w:val="12"/>
                <w:szCs w:val="12"/>
              </w:rPr>
            </w:pPr>
            <w:r w:rsidRPr="00AB347A">
              <w:rPr>
                <w:sz w:val="12"/>
                <w:szCs w:val="12"/>
              </w:rPr>
              <w:t>13</w:t>
            </w:r>
          </w:p>
        </w:tc>
        <w:tc>
          <w:tcPr>
            <w:tcW w:w="851" w:type="dxa"/>
          </w:tcPr>
          <w:p w:rsidR="00FF3EB8" w:rsidRPr="00AB347A" w:rsidRDefault="00FF3EB8" w:rsidP="00A34FA5">
            <w:pPr>
              <w:pStyle w:val="ConsPlusNormal"/>
              <w:jc w:val="center"/>
              <w:rPr>
                <w:sz w:val="12"/>
                <w:szCs w:val="12"/>
              </w:rPr>
            </w:pPr>
            <w:r w:rsidRPr="00AB347A">
              <w:rPr>
                <w:sz w:val="12"/>
                <w:szCs w:val="12"/>
              </w:rPr>
              <w:t>14</w:t>
            </w:r>
          </w:p>
        </w:tc>
        <w:tc>
          <w:tcPr>
            <w:tcW w:w="567" w:type="dxa"/>
          </w:tcPr>
          <w:p w:rsidR="00FF3EB8" w:rsidRPr="00AB347A" w:rsidRDefault="00FF3EB8" w:rsidP="00A34FA5">
            <w:pPr>
              <w:pStyle w:val="ConsPlusNormal"/>
              <w:jc w:val="center"/>
              <w:rPr>
                <w:sz w:val="12"/>
                <w:szCs w:val="12"/>
              </w:rPr>
            </w:pPr>
            <w:r w:rsidRPr="00AB347A">
              <w:rPr>
                <w:sz w:val="12"/>
                <w:szCs w:val="12"/>
              </w:rPr>
              <w:t>15</w:t>
            </w:r>
          </w:p>
        </w:tc>
        <w:tc>
          <w:tcPr>
            <w:tcW w:w="475" w:type="dxa"/>
          </w:tcPr>
          <w:p w:rsidR="00FF3EB8" w:rsidRPr="00AB347A" w:rsidRDefault="00FF3EB8" w:rsidP="00A34FA5">
            <w:pPr>
              <w:pStyle w:val="ConsPlusNormal"/>
              <w:jc w:val="center"/>
              <w:rPr>
                <w:sz w:val="12"/>
                <w:szCs w:val="12"/>
              </w:rPr>
            </w:pPr>
            <w:r w:rsidRPr="00AB347A">
              <w:rPr>
                <w:sz w:val="12"/>
                <w:szCs w:val="12"/>
              </w:rPr>
              <w:t>16</w:t>
            </w:r>
          </w:p>
        </w:tc>
        <w:tc>
          <w:tcPr>
            <w:tcW w:w="567" w:type="dxa"/>
          </w:tcPr>
          <w:p w:rsidR="00FF3EB8" w:rsidRPr="00AB347A" w:rsidRDefault="00FF3EB8" w:rsidP="00A34FA5">
            <w:pPr>
              <w:pStyle w:val="ConsPlusNormal"/>
              <w:jc w:val="center"/>
              <w:rPr>
                <w:sz w:val="12"/>
                <w:szCs w:val="12"/>
              </w:rPr>
            </w:pPr>
            <w:r w:rsidRPr="00AB347A">
              <w:rPr>
                <w:sz w:val="12"/>
                <w:szCs w:val="12"/>
              </w:rPr>
              <w:t>17</w:t>
            </w:r>
          </w:p>
        </w:tc>
        <w:tc>
          <w:tcPr>
            <w:tcW w:w="425" w:type="dxa"/>
          </w:tcPr>
          <w:p w:rsidR="00FF3EB8" w:rsidRPr="00AB347A" w:rsidRDefault="00FF3EB8" w:rsidP="00A34FA5">
            <w:pPr>
              <w:pStyle w:val="ConsPlusNormal"/>
              <w:jc w:val="center"/>
              <w:rPr>
                <w:sz w:val="12"/>
                <w:szCs w:val="12"/>
              </w:rPr>
            </w:pPr>
            <w:r w:rsidRPr="00AB347A">
              <w:rPr>
                <w:sz w:val="12"/>
                <w:szCs w:val="12"/>
              </w:rPr>
              <w:t>18</w:t>
            </w:r>
          </w:p>
        </w:tc>
        <w:tc>
          <w:tcPr>
            <w:tcW w:w="425" w:type="dxa"/>
          </w:tcPr>
          <w:p w:rsidR="00FF3EB8" w:rsidRPr="00AB347A" w:rsidRDefault="00FF3EB8" w:rsidP="00A34FA5">
            <w:pPr>
              <w:pStyle w:val="ConsPlusNormal"/>
              <w:jc w:val="center"/>
              <w:rPr>
                <w:sz w:val="12"/>
                <w:szCs w:val="12"/>
              </w:rPr>
            </w:pPr>
            <w:r w:rsidRPr="00AB347A">
              <w:rPr>
                <w:sz w:val="12"/>
                <w:szCs w:val="12"/>
              </w:rPr>
              <w:t>19</w:t>
            </w:r>
          </w:p>
        </w:tc>
        <w:tc>
          <w:tcPr>
            <w:tcW w:w="710" w:type="dxa"/>
          </w:tcPr>
          <w:p w:rsidR="00FF3EB8" w:rsidRPr="00AB347A" w:rsidRDefault="00FF3EB8" w:rsidP="00A34FA5">
            <w:pPr>
              <w:pStyle w:val="ConsPlusNormal"/>
              <w:jc w:val="center"/>
              <w:rPr>
                <w:sz w:val="12"/>
                <w:szCs w:val="12"/>
              </w:rPr>
            </w:pPr>
            <w:r w:rsidRPr="00AB347A">
              <w:rPr>
                <w:sz w:val="12"/>
                <w:szCs w:val="12"/>
              </w:rPr>
              <w:t>20</w:t>
            </w: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r w:rsidR="00FF3EB8" w:rsidRPr="00AB347A" w:rsidTr="00D85104">
        <w:tc>
          <w:tcPr>
            <w:tcW w:w="488"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759" w:type="dxa"/>
          </w:tcPr>
          <w:p w:rsidR="00FF3EB8" w:rsidRPr="00AB347A" w:rsidRDefault="00FF3EB8" w:rsidP="00A34FA5">
            <w:pPr>
              <w:pStyle w:val="ConsPlusNormal"/>
              <w:rPr>
                <w:sz w:val="12"/>
                <w:szCs w:val="12"/>
              </w:rPr>
            </w:pPr>
          </w:p>
        </w:tc>
        <w:tc>
          <w:tcPr>
            <w:tcW w:w="426"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516"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09" w:type="dxa"/>
          </w:tcPr>
          <w:p w:rsidR="00FF3EB8" w:rsidRPr="00AB347A" w:rsidRDefault="00FF3EB8" w:rsidP="00A34FA5">
            <w:pPr>
              <w:pStyle w:val="ConsPlusNormal"/>
              <w:rPr>
                <w:sz w:val="12"/>
                <w:szCs w:val="12"/>
              </w:rPr>
            </w:pPr>
          </w:p>
        </w:tc>
        <w:tc>
          <w:tcPr>
            <w:tcW w:w="851"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75" w:type="dxa"/>
          </w:tcPr>
          <w:p w:rsidR="00FF3EB8" w:rsidRPr="00AB347A" w:rsidRDefault="00FF3EB8" w:rsidP="00A34FA5">
            <w:pPr>
              <w:pStyle w:val="ConsPlusNormal"/>
              <w:rPr>
                <w:sz w:val="12"/>
                <w:szCs w:val="12"/>
              </w:rPr>
            </w:pPr>
          </w:p>
        </w:tc>
        <w:tc>
          <w:tcPr>
            <w:tcW w:w="567"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425" w:type="dxa"/>
          </w:tcPr>
          <w:p w:rsidR="00FF3EB8" w:rsidRPr="00AB347A" w:rsidRDefault="00FF3EB8" w:rsidP="00A34FA5">
            <w:pPr>
              <w:pStyle w:val="ConsPlusNormal"/>
              <w:rPr>
                <w:sz w:val="12"/>
                <w:szCs w:val="12"/>
              </w:rPr>
            </w:pPr>
          </w:p>
        </w:tc>
        <w:tc>
          <w:tcPr>
            <w:tcW w:w="710" w:type="dxa"/>
          </w:tcPr>
          <w:p w:rsidR="00FF3EB8" w:rsidRPr="00AB347A" w:rsidRDefault="00FF3EB8" w:rsidP="00A34FA5">
            <w:pPr>
              <w:pStyle w:val="ConsPlusNormal"/>
              <w:rPr>
                <w:sz w:val="12"/>
                <w:szCs w:val="12"/>
              </w:rPr>
            </w:pPr>
          </w:p>
        </w:tc>
      </w:tr>
    </w:tbl>
    <w:p w:rsidR="00FF3EB8" w:rsidRPr="00AB347A" w:rsidRDefault="00FF3EB8" w:rsidP="00FF3EB8">
      <w:pPr>
        <w:pStyle w:val="ConsPlusNonformat"/>
        <w:jc w:val="both"/>
        <w:rPr>
          <w:sz w:val="12"/>
          <w:szCs w:val="12"/>
        </w:rPr>
      </w:pPr>
      <w:r w:rsidRPr="00AB347A">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AB347A" w:rsidRDefault="00FF3EB8" w:rsidP="00FF3EB8">
      <w:pPr>
        <w:pStyle w:val="ConsPlusNonformat"/>
        <w:jc w:val="both"/>
        <w:rPr>
          <w:sz w:val="12"/>
          <w:szCs w:val="12"/>
        </w:rPr>
      </w:pPr>
      <w:r w:rsidRPr="00AB347A">
        <w:rPr>
          <w:sz w:val="12"/>
          <w:szCs w:val="12"/>
        </w:rPr>
        <w:lastRenderedPageBreak/>
        <w:t>"Номер страницы" и "Всего страниц" можно опустить.</w:t>
      </w:r>
    </w:p>
    <w:p w:rsidR="00FF3EB8" w:rsidRPr="00AB347A" w:rsidRDefault="00FF3EB8" w:rsidP="00FF3EB8">
      <w:pPr>
        <w:pStyle w:val="ConsPlusNonformat"/>
        <w:jc w:val="both"/>
        <w:rPr>
          <w:sz w:val="12"/>
          <w:szCs w:val="12"/>
        </w:rPr>
      </w:pPr>
      <w:bookmarkStart w:id="46" w:name="P1454"/>
      <w:bookmarkEnd w:id="46"/>
      <w:r w:rsidRPr="00AB347A">
        <w:rPr>
          <w:sz w:val="12"/>
          <w:szCs w:val="12"/>
        </w:rPr>
        <w:t xml:space="preserve">Ответственный исполнитель ____________ __________ _____________________ ___________                                                                                  </w:t>
      </w:r>
    </w:p>
    <w:p w:rsidR="00FF3EB8" w:rsidRPr="00AB347A" w:rsidRDefault="00FF3EB8" w:rsidP="00FF3EB8">
      <w:pPr>
        <w:pStyle w:val="ConsPlusNonformat"/>
        <w:jc w:val="both"/>
        <w:rPr>
          <w:sz w:val="12"/>
          <w:szCs w:val="12"/>
        </w:rPr>
      </w:pPr>
      <w:r w:rsidRPr="00AB347A">
        <w:rPr>
          <w:sz w:val="12"/>
          <w:szCs w:val="12"/>
        </w:rPr>
        <w:t xml:space="preserve">                         (должность)   (подпись) (расшифровка подписи)  (телефон)                                                                    </w:t>
      </w:r>
    </w:p>
    <w:p w:rsidR="00FF3EB8" w:rsidRPr="00AB347A" w:rsidRDefault="00FF3EB8" w:rsidP="00FF3EB8">
      <w:pPr>
        <w:pStyle w:val="ConsPlusNonformat"/>
        <w:jc w:val="both"/>
        <w:rPr>
          <w:sz w:val="12"/>
          <w:szCs w:val="12"/>
        </w:rPr>
      </w:pPr>
    </w:p>
    <w:p w:rsidR="00AB347A" w:rsidRPr="00AB347A" w:rsidRDefault="00FF3EB8" w:rsidP="00FF3EB8">
      <w:pPr>
        <w:pStyle w:val="ConsPlusNonformat"/>
        <w:jc w:val="both"/>
        <w:rPr>
          <w:sz w:val="12"/>
          <w:szCs w:val="12"/>
        </w:rPr>
      </w:pPr>
      <w:bookmarkStart w:id="47" w:name="P1457"/>
      <w:bookmarkEnd w:id="47"/>
      <w:r w:rsidRPr="00AB347A">
        <w:rPr>
          <w:sz w:val="12"/>
          <w:szCs w:val="12"/>
        </w:rPr>
        <w:t xml:space="preserve">"____" _______________ 20__ г.                                                                                               </w:t>
      </w: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AB347A" w:rsidRPr="00AB347A" w:rsidRDefault="00AB347A" w:rsidP="00FF3EB8">
      <w:pPr>
        <w:pStyle w:val="ConsPlusNonformat"/>
        <w:jc w:val="both"/>
        <w:rPr>
          <w:sz w:val="12"/>
          <w:szCs w:val="12"/>
        </w:rPr>
      </w:pP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lastRenderedPageBreak/>
        <w:t xml:space="preserve">Приложение </w:t>
      </w:r>
      <w:r w:rsidR="00B674C4" w:rsidRPr="00AB347A">
        <w:rPr>
          <w:rFonts w:ascii="Times New Roman" w:hAnsi="Times New Roman" w:cs="Times New Roman"/>
          <w:sz w:val="12"/>
          <w:szCs w:val="12"/>
        </w:rPr>
        <w:t xml:space="preserve">№ </w:t>
      </w:r>
      <w:r w:rsidRPr="00AB347A">
        <w:rPr>
          <w:rFonts w:ascii="Times New Roman" w:hAnsi="Times New Roman" w:cs="Times New Roman"/>
          <w:sz w:val="12"/>
          <w:szCs w:val="12"/>
        </w:rPr>
        <w:t xml:space="preserve"> 5</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r w:rsidRPr="00AB347A">
        <w:rPr>
          <w:rFonts w:ascii="Times New Roman" w:hAnsi="Times New Roman" w:cs="Times New Roman"/>
          <w:sz w:val="12"/>
          <w:szCs w:val="12"/>
        </w:rPr>
        <w:t xml:space="preserve"> 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r w:rsidRPr="00AB347A">
        <w:rPr>
          <w:rFonts w:ascii="Times New Roman" w:hAnsi="Times New Roman" w:cs="Times New Roman"/>
          <w:sz w:val="12"/>
          <w:szCs w:val="12"/>
        </w:rPr>
        <w:t xml:space="preserve"> Республики Башкортостан,</w:t>
      </w:r>
    </w:p>
    <w:p w:rsidR="00A34FA5"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34FA5" w:rsidRPr="00AB347A" w:rsidRDefault="00926F84"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сельского поселения </w:t>
      </w:r>
      <w:r w:rsidR="00AB347A" w:rsidRPr="00AB347A">
        <w:rPr>
          <w:rFonts w:ascii="Times New Roman" w:hAnsi="Times New Roman" w:cs="Times New Roman"/>
          <w:sz w:val="12"/>
          <w:szCs w:val="12"/>
        </w:rPr>
        <w:t>Кушманаковский</w:t>
      </w:r>
      <w:r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 Республики Башкортостан</w:t>
      </w:r>
    </w:p>
    <w:p w:rsidR="00A34FA5" w:rsidRPr="00AB347A" w:rsidRDefault="00A34FA5"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от </w:t>
      </w:r>
      <w:r w:rsidR="00AB347A" w:rsidRPr="00AB347A">
        <w:rPr>
          <w:rFonts w:ascii="Times New Roman" w:hAnsi="Times New Roman" w:cs="Times New Roman"/>
          <w:sz w:val="12"/>
          <w:szCs w:val="12"/>
        </w:rPr>
        <w:t>23 декабря 2019 г. № 142</w:t>
      </w:r>
    </w:p>
    <w:p w:rsidR="00FF3EB8" w:rsidRPr="00AB347A" w:rsidRDefault="00FF3EB8" w:rsidP="00A34FA5">
      <w:pPr>
        <w:pStyle w:val="ConsPlusNormal"/>
        <w:jc w:val="right"/>
        <w:rPr>
          <w:sz w:val="12"/>
          <w:szCs w:val="12"/>
        </w:rPr>
      </w:pPr>
    </w:p>
    <w:p w:rsidR="00FF3EB8" w:rsidRPr="00AB347A" w:rsidRDefault="00FF3EB8" w:rsidP="00FF3EB8">
      <w:pPr>
        <w:pStyle w:val="ConsPlusNormal"/>
        <w:jc w:val="center"/>
        <w:rPr>
          <w:sz w:val="12"/>
          <w:szCs w:val="12"/>
        </w:rPr>
      </w:pPr>
      <w:bookmarkStart w:id="48" w:name="P1478"/>
      <w:bookmarkEnd w:id="48"/>
      <w:r w:rsidRPr="00AB347A">
        <w:rPr>
          <w:sz w:val="12"/>
          <w:szCs w:val="12"/>
        </w:rPr>
        <w:t>ЗАЯВКА N ____________</w:t>
      </w:r>
    </w:p>
    <w:p w:rsidR="00FF3EB8" w:rsidRPr="00AB347A" w:rsidRDefault="00FF3EB8" w:rsidP="00FF3EB8">
      <w:pPr>
        <w:pStyle w:val="ConsPlusNormal"/>
        <w:jc w:val="center"/>
        <w:rPr>
          <w:sz w:val="12"/>
          <w:szCs w:val="12"/>
        </w:rPr>
      </w:pPr>
      <w:r w:rsidRPr="00AB347A">
        <w:rPr>
          <w:sz w:val="12"/>
          <w:szCs w:val="12"/>
        </w:rPr>
        <w:t>НА ИСКЛЮЧЕНИЕ РЕКВИЗИТОВ УЧАСТНИКОВ БЮДЖЕТНОГО ПРОЦЕССА</w:t>
      </w:r>
    </w:p>
    <w:p w:rsidR="00FF3EB8" w:rsidRPr="00AB347A" w:rsidRDefault="00FF3EB8" w:rsidP="00FF3EB8">
      <w:pPr>
        <w:pStyle w:val="ConsPlusNormal"/>
        <w:jc w:val="center"/>
        <w:rPr>
          <w:sz w:val="12"/>
          <w:szCs w:val="12"/>
        </w:rPr>
      </w:pPr>
      <w:r w:rsidRPr="00AB347A">
        <w:rPr>
          <w:sz w:val="12"/>
          <w:szCs w:val="12"/>
        </w:rPr>
        <w:t>ИЗ СВОДНОГО РЕЕСТРА ГЛАВНЫХ РАСПОРЯДИТЕЛЕЙ, РАСПОРЯДИТЕЛЕЙ</w:t>
      </w:r>
    </w:p>
    <w:p w:rsidR="00FF3EB8" w:rsidRPr="00AB347A" w:rsidRDefault="00FF3EB8" w:rsidP="00FF3EB8">
      <w:pPr>
        <w:pStyle w:val="ConsPlusNormal"/>
        <w:jc w:val="center"/>
        <w:rPr>
          <w:sz w:val="12"/>
          <w:szCs w:val="12"/>
        </w:rPr>
      </w:pPr>
      <w:r w:rsidRPr="00AB347A">
        <w:rPr>
          <w:sz w:val="12"/>
          <w:szCs w:val="12"/>
        </w:rPr>
        <w:t>И ПОЛУЧАТЕЛЕЙ СРЕДСТВ БЮДЖЕТА</w:t>
      </w:r>
      <w:r w:rsidR="00926F84" w:rsidRPr="00AB347A">
        <w:rPr>
          <w:sz w:val="12"/>
          <w:szCs w:val="12"/>
        </w:rPr>
        <w:t xml:space="preserve">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w:t>
      </w:r>
      <w:r w:rsidR="00724A84" w:rsidRPr="00AB347A">
        <w:rPr>
          <w:sz w:val="12"/>
          <w:szCs w:val="12"/>
        </w:rPr>
        <w:t>МУНИЦИПАЛЬНОГО РАЙОНА БУРАЕВСКИЙ РАЙОН</w:t>
      </w:r>
      <w:r w:rsidRPr="00AB347A">
        <w:rPr>
          <w:sz w:val="12"/>
          <w:szCs w:val="12"/>
        </w:rPr>
        <w:t>РЕСПУБЛИКИ БАШКОРТОСТАН,</w:t>
      </w:r>
    </w:p>
    <w:p w:rsidR="00FF3EB8" w:rsidRPr="00AB347A" w:rsidRDefault="00FF3EB8" w:rsidP="00FF3EB8">
      <w:pPr>
        <w:pStyle w:val="ConsPlusNormal"/>
        <w:jc w:val="center"/>
        <w:rPr>
          <w:sz w:val="12"/>
          <w:szCs w:val="12"/>
        </w:rPr>
      </w:pPr>
      <w:r w:rsidRPr="00AB347A">
        <w:rPr>
          <w:sz w:val="12"/>
          <w:szCs w:val="12"/>
        </w:rPr>
        <w:t>ГЛАВНЫХ АДМИНИСТРАТОРОВ И АДМИНИСТРАТОРОВ ДОХОДОВ БЮДЖЕТ</w:t>
      </w:r>
      <w:r w:rsidR="00926F84" w:rsidRPr="00AB347A">
        <w:rPr>
          <w:sz w:val="12"/>
          <w:szCs w:val="12"/>
        </w:rPr>
        <w:t xml:space="preserve"> БЮДЖЕТА СЕЛЬСКОГО ПОСЕЛЕНИЯ </w:t>
      </w:r>
      <w:r w:rsidR="00AB347A" w:rsidRPr="00AB347A">
        <w:rPr>
          <w:sz w:val="12"/>
          <w:szCs w:val="12"/>
        </w:rPr>
        <w:t>КУШМАНАКОВСКИЙ</w:t>
      </w:r>
      <w:r w:rsidR="00926F84" w:rsidRPr="00AB347A">
        <w:rPr>
          <w:sz w:val="12"/>
          <w:szCs w:val="12"/>
        </w:rPr>
        <w:t xml:space="preserve"> </w:t>
      </w:r>
      <w:r w:rsidRPr="00AB347A">
        <w:rPr>
          <w:sz w:val="12"/>
          <w:szCs w:val="12"/>
        </w:rPr>
        <w:t>А</w:t>
      </w:r>
      <w:r w:rsidR="00724A84" w:rsidRPr="00AB347A">
        <w:rPr>
          <w:sz w:val="12"/>
          <w:szCs w:val="12"/>
        </w:rPr>
        <w:t>МУНИЦИПАЛЬНОГО РАЙОНА БУРАЕВСКИЙ РАЙОН</w:t>
      </w:r>
    </w:p>
    <w:p w:rsidR="00FF3EB8" w:rsidRPr="00AB347A" w:rsidRDefault="00FF3EB8" w:rsidP="00FF3EB8">
      <w:pPr>
        <w:pStyle w:val="ConsPlusNormal"/>
        <w:jc w:val="center"/>
        <w:rPr>
          <w:sz w:val="12"/>
          <w:szCs w:val="12"/>
        </w:rPr>
      </w:pPr>
      <w:r w:rsidRPr="00AB347A">
        <w:rPr>
          <w:sz w:val="12"/>
          <w:szCs w:val="12"/>
        </w:rPr>
        <w:t>РЕСПУБЛИКИ БАШКОРТОСТАН, ГЛАВНЫХ АДМИНИСТРАТОРОВ И</w:t>
      </w:r>
    </w:p>
    <w:p w:rsidR="00FF3EB8" w:rsidRPr="00AB347A" w:rsidRDefault="00FF3EB8" w:rsidP="00FF3EB8">
      <w:pPr>
        <w:pStyle w:val="ConsPlusNormal"/>
        <w:jc w:val="center"/>
        <w:rPr>
          <w:sz w:val="12"/>
          <w:szCs w:val="12"/>
        </w:rPr>
      </w:pPr>
      <w:r w:rsidRPr="00AB347A">
        <w:rPr>
          <w:sz w:val="12"/>
          <w:szCs w:val="12"/>
        </w:rPr>
        <w:t>АДМИНИСТРАТОРОВ ИСТОЧНИКОВ ФИНАНСИРОВАНИЯ ДЕФИЦИТА</w:t>
      </w:r>
    </w:p>
    <w:p w:rsidR="00FF3EB8" w:rsidRPr="00AB347A" w:rsidRDefault="00FF3EB8" w:rsidP="00FF3EB8">
      <w:pPr>
        <w:pStyle w:val="ConsPlusNormal"/>
        <w:jc w:val="center"/>
        <w:rPr>
          <w:sz w:val="12"/>
          <w:szCs w:val="12"/>
        </w:rPr>
      </w:pPr>
      <w:r w:rsidRPr="00AB347A">
        <w:rPr>
          <w:sz w:val="12"/>
          <w:szCs w:val="12"/>
        </w:rPr>
        <w:t xml:space="preserve">БЮДЖЕТА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w:t>
      </w:r>
      <w:r w:rsidR="00724A84" w:rsidRPr="00AB347A">
        <w:rPr>
          <w:sz w:val="12"/>
          <w:szCs w:val="12"/>
        </w:rPr>
        <w:t>МУНИЦИПАЛЬНОГО РАЙОНА БУРАЕВСКИЙ РАЙОН</w:t>
      </w:r>
      <w:r w:rsidRPr="00AB347A">
        <w:rPr>
          <w:sz w:val="12"/>
          <w:szCs w:val="12"/>
        </w:rPr>
        <w:t>РЕСПУБЛИКИ БАШКОРТОСТАН</w:t>
      </w:r>
    </w:p>
    <w:p w:rsidR="00FF3EB8" w:rsidRPr="00AB347A" w:rsidRDefault="00FF3EB8" w:rsidP="00FF3EB8">
      <w:pPr>
        <w:pStyle w:val="ConsPlusNormal"/>
        <w:jc w:val="center"/>
        <w:rPr>
          <w:sz w:val="12"/>
          <w:szCs w:val="12"/>
        </w:rPr>
      </w:pPr>
      <w:r w:rsidRPr="00AB347A">
        <w:rPr>
          <w:sz w:val="12"/>
          <w:szCs w:val="12"/>
        </w:rPr>
        <w:t>от "___" ____________ 20__ г.</w:t>
      </w:r>
    </w:p>
    <w:p w:rsidR="00FF3EB8" w:rsidRPr="00AB347A" w:rsidRDefault="00FF3EB8" w:rsidP="00FF3EB8">
      <w:pPr>
        <w:pStyle w:val="ConsPlusNormal"/>
        <w:jc w:val="both"/>
        <w:rPr>
          <w:sz w:val="12"/>
          <w:szCs w:val="12"/>
        </w:rPr>
      </w:pP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    КОДЫ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49" w:name="P1491"/>
      <w:bookmarkEnd w:id="49"/>
      <w:r w:rsidRPr="00AB347A">
        <w:rPr>
          <w:sz w:val="12"/>
          <w:szCs w:val="12"/>
        </w:rPr>
        <w:t xml:space="preserve">                                                         Дата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           │</w:t>
      </w:r>
    </w:p>
    <w:p w:rsidR="00FF3EB8" w:rsidRPr="00AB347A" w:rsidRDefault="00FF3EB8" w:rsidP="00FF3EB8">
      <w:pPr>
        <w:pStyle w:val="ConsPlusNonformat"/>
        <w:jc w:val="both"/>
        <w:rPr>
          <w:sz w:val="12"/>
          <w:szCs w:val="12"/>
        </w:rPr>
      </w:pPr>
      <w:bookmarkStart w:id="50" w:name="P1494"/>
      <w:bookmarkEnd w:id="50"/>
      <w:r w:rsidRPr="00AB347A">
        <w:rPr>
          <w:sz w:val="12"/>
          <w:szCs w:val="12"/>
        </w:rPr>
        <w:t>Наименование участника     ___________________   по Сводному  │           │</w:t>
      </w:r>
    </w:p>
    <w:p w:rsidR="00FF3EB8" w:rsidRPr="00AB347A" w:rsidRDefault="00FF3EB8" w:rsidP="00FF3EB8">
      <w:pPr>
        <w:pStyle w:val="ConsPlusNonformat"/>
        <w:jc w:val="both"/>
        <w:rPr>
          <w:sz w:val="12"/>
          <w:szCs w:val="12"/>
        </w:rPr>
      </w:pPr>
      <w:r w:rsidRPr="00AB347A">
        <w:rPr>
          <w:sz w:val="12"/>
          <w:szCs w:val="12"/>
        </w:rPr>
        <w:t xml:space="preserve">бюджетного процесса </w:t>
      </w:r>
      <w:hyperlink w:anchor="P1551" w:history="1">
        <w:r w:rsidRPr="00AB347A">
          <w:rPr>
            <w:sz w:val="12"/>
            <w:szCs w:val="12"/>
          </w:rPr>
          <w:t>&lt;*&gt;</w:t>
        </w:r>
      </w:hyperlink>
      <w:r w:rsidRPr="00AB347A">
        <w:rPr>
          <w:sz w:val="12"/>
          <w:szCs w:val="12"/>
        </w:rPr>
        <w:t xml:space="preserve">                          реестру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51" w:name="P1497"/>
      <w:bookmarkEnd w:id="51"/>
      <w:r w:rsidRPr="00AB347A">
        <w:rPr>
          <w:sz w:val="12"/>
          <w:szCs w:val="12"/>
        </w:rPr>
        <w:t>Наименование __________________________________         Глава │           │</w:t>
      </w:r>
    </w:p>
    <w:p w:rsidR="00FF3EB8" w:rsidRPr="00AB347A" w:rsidRDefault="00FF3EB8" w:rsidP="00FF3EB8">
      <w:pPr>
        <w:pStyle w:val="ConsPlusNonformat"/>
        <w:jc w:val="both"/>
        <w:rPr>
          <w:sz w:val="12"/>
          <w:szCs w:val="12"/>
        </w:rPr>
      </w:pPr>
      <w:r w:rsidRPr="00AB347A">
        <w:rPr>
          <w:sz w:val="12"/>
          <w:szCs w:val="12"/>
        </w:rPr>
        <w:t>(главного распорядителя, главного                │           │</w:t>
      </w:r>
    </w:p>
    <w:p w:rsidR="00FF3EB8" w:rsidRPr="00AB347A" w:rsidRDefault="00FF3EB8" w:rsidP="00FF3EB8">
      <w:pPr>
        <w:pStyle w:val="ConsPlusNonformat"/>
        <w:jc w:val="both"/>
        <w:rPr>
          <w:sz w:val="12"/>
          <w:szCs w:val="12"/>
        </w:rPr>
      </w:pPr>
      <w:r w:rsidRPr="00AB347A">
        <w:rPr>
          <w:sz w:val="12"/>
          <w:szCs w:val="12"/>
        </w:rPr>
        <w:t xml:space="preserve">                  администратора, главного                    └───────────┘</w:t>
      </w:r>
    </w:p>
    <w:p w:rsidR="00FF3EB8" w:rsidRPr="00AB347A" w:rsidRDefault="00FF3EB8" w:rsidP="00FF3EB8">
      <w:pPr>
        <w:pStyle w:val="ConsPlusNonformat"/>
        <w:jc w:val="both"/>
        <w:rPr>
          <w:sz w:val="12"/>
          <w:szCs w:val="12"/>
        </w:rPr>
      </w:pPr>
      <w:r w:rsidRPr="00AB347A">
        <w:rPr>
          <w:sz w:val="12"/>
          <w:szCs w:val="12"/>
        </w:rPr>
        <w:t xml:space="preserve">                 администратора источников</w:t>
      </w:r>
    </w:p>
    <w:p w:rsidR="00FF3EB8" w:rsidRPr="00AB347A" w:rsidRDefault="00FF3EB8" w:rsidP="00FF3EB8">
      <w:pPr>
        <w:pStyle w:val="ConsPlusNonformat"/>
        <w:jc w:val="both"/>
        <w:rPr>
          <w:sz w:val="12"/>
          <w:szCs w:val="12"/>
        </w:rPr>
      </w:pPr>
      <w:r w:rsidRPr="00AB347A">
        <w:rPr>
          <w:sz w:val="12"/>
          <w:szCs w:val="12"/>
        </w:rPr>
        <w:t xml:space="preserve">                  финансирования дефицита)</w:t>
      </w:r>
    </w:p>
    <w:p w:rsidR="00FF3EB8" w:rsidRPr="00AB347A"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061"/>
        <w:gridCol w:w="1134"/>
        <w:gridCol w:w="1418"/>
        <w:gridCol w:w="1276"/>
      </w:tblGrid>
      <w:tr w:rsidR="00FF3EB8" w:rsidRPr="00AB347A" w:rsidTr="00A34FA5">
        <w:tc>
          <w:tcPr>
            <w:tcW w:w="702" w:type="dxa"/>
          </w:tcPr>
          <w:p w:rsidR="00FF3EB8" w:rsidRPr="00AB347A" w:rsidRDefault="00FF3EB8" w:rsidP="00A34FA5">
            <w:pPr>
              <w:pStyle w:val="ConsPlusNormal"/>
              <w:jc w:val="center"/>
              <w:rPr>
                <w:sz w:val="12"/>
                <w:szCs w:val="12"/>
              </w:rPr>
            </w:pPr>
            <w:r w:rsidRPr="00AB347A">
              <w:rPr>
                <w:sz w:val="12"/>
                <w:szCs w:val="12"/>
              </w:rPr>
              <w:t>N п/п</w:t>
            </w:r>
          </w:p>
        </w:tc>
        <w:tc>
          <w:tcPr>
            <w:tcW w:w="1061" w:type="dxa"/>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1134" w:type="dxa"/>
          </w:tcPr>
          <w:p w:rsidR="00FF3EB8" w:rsidRPr="00AB347A" w:rsidRDefault="00FF3EB8" w:rsidP="00A34FA5">
            <w:pPr>
              <w:pStyle w:val="ConsPlusNormal"/>
              <w:jc w:val="center"/>
              <w:rPr>
                <w:sz w:val="12"/>
                <w:szCs w:val="12"/>
              </w:rPr>
            </w:pPr>
            <w:r w:rsidRPr="00AB347A">
              <w:rPr>
                <w:sz w:val="12"/>
                <w:szCs w:val="12"/>
              </w:rPr>
              <w:t>полное наименование</w:t>
            </w:r>
          </w:p>
        </w:tc>
        <w:tc>
          <w:tcPr>
            <w:tcW w:w="1418" w:type="dxa"/>
          </w:tcPr>
          <w:p w:rsidR="00FF3EB8" w:rsidRPr="00AB347A" w:rsidRDefault="00FF3EB8" w:rsidP="00A34FA5">
            <w:pPr>
              <w:pStyle w:val="ConsPlusNormal"/>
              <w:jc w:val="center"/>
              <w:rPr>
                <w:sz w:val="12"/>
                <w:szCs w:val="12"/>
              </w:rPr>
            </w:pPr>
            <w:r w:rsidRPr="00AB347A">
              <w:rPr>
                <w:sz w:val="12"/>
                <w:szCs w:val="12"/>
              </w:rPr>
              <w:t>Код вышестоящего участника бюджетного процесса по Сводному реестру</w:t>
            </w:r>
          </w:p>
        </w:tc>
        <w:tc>
          <w:tcPr>
            <w:tcW w:w="1276" w:type="dxa"/>
          </w:tcPr>
          <w:p w:rsidR="00FF3EB8" w:rsidRPr="00AB347A" w:rsidRDefault="00FF3EB8" w:rsidP="00A34FA5">
            <w:pPr>
              <w:pStyle w:val="ConsPlusNormal"/>
              <w:jc w:val="center"/>
              <w:rPr>
                <w:sz w:val="12"/>
                <w:szCs w:val="12"/>
              </w:rPr>
            </w:pPr>
            <w:r w:rsidRPr="00AB347A">
              <w:rPr>
                <w:sz w:val="12"/>
                <w:szCs w:val="12"/>
              </w:rPr>
              <w:t>Основание для аннулировании Заявки</w:t>
            </w:r>
          </w:p>
        </w:tc>
      </w:tr>
      <w:tr w:rsidR="00FF3EB8" w:rsidRPr="00AB347A" w:rsidTr="00A34FA5">
        <w:tc>
          <w:tcPr>
            <w:tcW w:w="702" w:type="dxa"/>
          </w:tcPr>
          <w:p w:rsidR="00FF3EB8" w:rsidRPr="00AB347A" w:rsidRDefault="00FF3EB8" w:rsidP="00A34FA5">
            <w:pPr>
              <w:pStyle w:val="ConsPlusNormal"/>
              <w:jc w:val="center"/>
              <w:rPr>
                <w:sz w:val="12"/>
                <w:szCs w:val="12"/>
              </w:rPr>
            </w:pPr>
            <w:bookmarkStart w:id="52" w:name="P1508"/>
            <w:bookmarkEnd w:id="52"/>
            <w:r w:rsidRPr="00AB347A">
              <w:rPr>
                <w:sz w:val="12"/>
                <w:szCs w:val="12"/>
              </w:rPr>
              <w:t>1</w:t>
            </w:r>
          </w:p>
        </w:tc>
        <w:tc>
          <w:tcPr>
            <w:tcW w:w="1061" w:type="dxa"/>
          </w:tcPr>
          <w:p w:rsidR="00FF3EB8" w:rsidRPr="00AB347A" w:rsidRDefault="00FF3EB8" w:rsidP="00A34FA5">
            <w:pPr>
              <w:pStyle w:val="ConsPlusNormal"/>
              <w:jc w:val="center"/>
              <w:rPr>
                <w:sz w:val="12"/>
                <w:szCs w:val="12"/>
              </w:rPr>
            </w:pPr>
            <w:r w:rsidRPr="00AB347A">
              <w:rPr>
                <w:sz w:val="12"/>
                <w:szCs w:val="12"/>
              </w:rPr>
              <w:t>2</w:t>
            </w:r>
          </w:p>
        </w:tc>
        <w:tc>
          <w:tcPr>
            <w:tcW w:w="1134" w:type="dxa"/>
          </w:tcPr>
          <w:p w:rsidR="00FF3EB8" w:rsidRPr="00AB347A" w:rsidRDefault="00FF3EB8" w:rsidP="00A34FA5">
            <w:pPr>
              <w:pStyle w:val="ConsPlusNormal"/>
              <w:jc w:val="center"/>
              <w:rPr>
                <w:sz w:val="12"/>
                <w:szCs w:val="12"/>
              </w:rPr>
            </w:pPr>
            <w:r w:rsidRPr="00AB347A">
              <w:rPr>
                <w:sz w:val="12"/>
                <w:szCs w:val="12"/>
              </w:rPr>
              <w:t>3</w:t>
            </w:r>
          </w:p>
        </w:tc>
        <w:tc>
          <w:tcPr>
            <w:tcW w:w="1418" w:type="dxa"/>
          </w:tcPr>
          <w:p w:rsidR="00FF3EB8" w:rsidRPr="00AB347A" w:rsidRDefault="00FF3EB8" w:rsidP="00A34FA5">
            <w:pPr>
              <w:pStyle w:val="ConsPlusNormal"/>
              <w:jc w:val="center"/>
              <w:rPr>
                <w:sz w:val="12"/>
                <w:szCs w:val="12"/>
              </w:rPr>
            </w:pPr>
            <w:r w:rsidRPr="00AB347A">
              <w:rPr>
                <w:sz w:val="12"/>
                <w:szCs w:val="12"/>
              </w:rPr>
              <w:t>4</w:t>
            </w:r>
          </w:p>
        </w:tc>
        <w:tc>
          <w:tcPr>
            <w:tcW w:w="1276" w:type="dxa"/>
          </w:tcPr>
          <w:p w:rsidR="00FF3EB8" w:rsidRPr="00AB347A" w:rsidRDefault="00FF3EB8" w:rsidP="00A34FA5">
            <w:pPr>
              <w:pStyle w:val="ConsPlusNormal"/>
              <w:jc w:val="center"/>
              <w:rPr>
                <w:sz w:val="12"/>
                <w:szCs w:val="12"/>
              </w:rPr>
            </w:pPr>
            <w:r w:rsidRPr="00AB347A">
              <w:rPr>
                <w:sz w:val="12"/>
                <w:szCs w:val="12"/>
              </w:rPr>
              <w:t>5</w:t>
            </w:r>
          </w:p>
        </w:tc>
      </w:tr>
      <w:tr w:rsidR="00FF3EB8" w:rsidRPr="00AB347A" w:rsidTr="00A34FA5">
        <w:tc>
          <w:tcPr>
            <w:tcW w:w="702" w:type="dxa"/>
          </w:tcPr>
          <w:p w:rsidR="00FF3EB8" w:rsidRPr="00AB347A" w:rsidRDefault="00FF3EB8" w:rsidP="00A34FA5">
            <w:pPr>
              <w:pStyle w:val="ConsPlusNormal"/>
              <w:rPr>
                <w:sz w:val="12"/>
                <w:szCs w:val="12"/>
              </w:rPr>
            </w:pPr>
          </w:p>
        </w:tc>
        <w:tc>
          <w:tcPr>
            <w:tcW w:w="1061"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1418" w:type="dxa"/>
          </w:tcPr>
          <w:p w:rsidR="00FF3EB8" w:rsidRPr="00AB347A" w:rsidRDefault="00FF3EB8" w:rsidP="00A34FA5">
            <w:pPr>
              <w:pStyle w:val="ConsPlusNormal"/>
              <w:rPr>
                <w:sz w:val="12"/>
                <w:szCs w:val="12"/>
              </w:rPr>
            </w:pPr>
          </w:p>
        </w:tc>
        <w:tc>
          <w:tcPr>
            <w:tcW w:w="1276" w:type="dxa"/>
          </w:tcPr>
          <w:p w:rsidR="00FF3EB8" w:rsidRPr="00AB347A" w:rsidRDefault="00FF3EB8" w:rsidP="00A34FA5">
            <w:pPr>
              <w:pStyle w:val="ConsPlusNormal"/>
              <w:rPr>
                <w:sz w:val="12"/>
                <w:szCs w:val="12"/>
              </w:rPr>
            </w:pPr>
          </w:p>
        </w:tc>
      </w:tr>
      <w:tr w:rsidR="00FF3EB8" w:rsidRPr="00AB347A" w:rsidTr="00A34FA5">
        <w:tc>
          <w:tcPr>
            <w:tcW w:w="702" w:type="dxa"/>
          </w:tcPr>
          <w:p w:rsidR="00FF3EB8" w:rsidRPr="00AB347A" w:rsidRDefault="00FF3EB8" w:rsidP="00A34FA5">
            <w:pPr>
              <w:pStyle w:val="ConsPlusNormal"/>
              <w:rPr>
                <w:sz w:val="12"/>
                <w:szCs w:val="12"/>
              </w:rPr>
            </w:pPr>
          </w:p>
        </w:tc>
        <w:tc>
          <w:tcPr>
            <w:tcW w:w="1061"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1418" w:type="dxa"/>
          </w:tcPr>
          <w:p w:rsidR="00FF3EB8" w:rsidRPr="00AB347A" w:rsidRDefault="00FF3EB8" w:rsidP="00A34FA5">
            <w:pPr>
              <w:pStyle w:val="ConsPlusNormal"/>
              <w:rPr>
                <w:sz w:val="12"/>
                <w:szCs w:val="12"/>
              </w:rPr>
            </w:pPr>
          </w:p>
        </w:tc>
        <w:tc>
          <w:tcPr>
            <w:tcW w:w="1276" w:type="dxa"/>
          </w:tcPr>
          <w:p w:rsidR="00FF3EB8" w:rsidRPr="00AB347A" w:rsidRDefault="00FF3EB8" w:rsidP="00A34FA5">
            <w:pPr>
              <w:pStyle w:val="ConsPlusNormal"/>
              <w:rPr>
                <w:sz w:val="12"/>
                <w:szCs w:val="12"/>
              </w:rPr>
            </w:pPr>
          </w:p>
        </w:tc>
      </w:tr>
      <w:tr w:rsidR="00FF3EB8" w:rsidRPr="00AB347A" w:rsidTr="00A34FA5">
        <w:tc>
          <w:tcPr>
            <w:tcW w:w="702" w:type="dxa"/>
          </w:tcPr>
          <w:p w:rsidR="00FF3EB8" w:rsidRPr="00AB347A" w:rsidRDefault="00FF3EB8" w:rsidP="00A34FA5">
            <w:pPr>
              <w:pStyle w:val="ConsPlusNormal"/>
              <w:rPr>
                <w:sz w:val="12"/>
                <w:szCs w:val="12"/>
              </w:rPr>
            </w:pPr>
          </w:p>
        </w:tc>
        <w:tc>
          <w:tcPr>
            <w:tcW w:w="1061"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1418" w:type="dxa"/>
          </w:tcPr>
          <w:p w:rsidR="00FF3EB8" w:rsidRPr="00AB347A" w:rsidRDefault="00FF3EB8" w:rsidP="00A34FA5">
            <w:pPr>
              <w:pStyle w:val="ConsPlusNormal"/>
              <w:rPr>
                <w:sz w:val="12"/>
                <w:szCs w:val="12"/>
              </w:rPr>
            </w:pPr>
          </w:p>
        </w:tc>
        <w:tc>
          <w:tcPr>
            <w:tcW w:w="1276" w:type="dxa"/>
          </w:tcPr>
          <w:p w:rsidR="00FF3EB8" w:rsidRPr="00AB347A" w:rsidRDefault="00FF3EB8" w:rsidP="00A34FA5">
            <w:pPr>
              <w:pStyle w:val="ConsPlusNormal"/>
              <w:rPr>
                <w:sz w:val="12"/>
                <w:szCs w:val="12"/>
              </w:rPr>
            </w:pPr>
          </w:p>
        </w:tc>
      </w:tr>
    </w:tbl>
    <w:p w:rsidR="00FF3EB8" w:rsidRPr="00AB347A" w:rsidRDefault="00FF3EB8" w:rsidP="00FF3EB8">
      <w:pPr>
        <w:pStyle w:val="ConsPlusNormal"/>
        <w:ind w:firstLine="540"/>
        <w:jc w:val="both"/>
        <w:rPr>
          <w:sz w:val="12"/>
          <w:szCs w:val="12"/>
        </w:rPr>
      </w:pPr>
    </w:p>
    <w:p w:rsidR="00FF3EB8" w:rsidRPr="00AB347A" w:rsidRDefault="00FF3EB8" w:rsidP="00FF3EB8">
      <w:pPr>
        <w:pStyle w:val="ConsPlusNonformat"/>
        <w:jc w:val="both"/>
        <w:rPr>
          <w:sz w:val="12"/>
          <w:szCs w:val="12"/>
        </w:rPr>
      </w:pPr>
      <w:bookmarkStart w:id="53" w:name="P1529"/>
      <w:bookmarkEnd w:id="53"/>
      <w:r w:rsidRPr="00AB347A">
        <w:rPr>
          <w:sz w:val="12"/>
          <w:szCs w:val="12"/>
        </w:rPr>
        <w:t>Руководитель           _____________ __________ _______________________</w:t>
      </w:r>
    </w:p>
    <w:p w:rsidR="00FF3EB8" w:rsidRPr="00AB347A" w:rsidRDefault="00FF3EB8" w:rsidP="00FF3EB8">
      <w:pPr>
        <w:pStyle w:val="ConsPlusNonformat"/>
        <w:jc w:val="both"/>
        <w:rPr>
          <w:sz w:val="12"/>
          <w:szCs w:val="12"/>
        </w:rPr>
      </w:pPr>
      <w:r w:rsidRPr="00AB347A">
        <w:rPr>
          <w:sz w:val="12"/>
          <w:szCs w:val="12"/>
        </w:rPr>
        <w:t>(уполномоченное лицо)   (должность)  (подпись)   (расшифровка подписи)</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54" w:name="P1532"/>
      <w:bookmarkEnd w:id="54"/>
      <w:r w:rsidRPr="00AB347A">
        <w:rPr>
          <w:sz w:val="12"/>
          <w:szCs w:val="12"/>
        </w:rPr>
        <w:t>Ответственный   _____________ __________ _______________________ __________</w:t>
      </w:r>
    </w:p>
    <w:p w:rsidR="00FF3EB8" w:rsidRPr="00AB347A" w:rsidRDefault="00FF3EB8" w:rsidP="00FF3EB8">
      <w:pPr>
        <w:pStyle w:val="ConsPlusNonformat"/>
        <w:jc w:val="both"/>
        <w:rPr>
          <w:sz w:val="12"/>
          <w:szCs w:val="12"/>
        </w:rPr>
      </w:pPr>
      <w:r w:rsidRPr="00AB347A">
        <w:rPr>
          <w:sz w:val="12"/>
          <w:szCs w:val="12"/>
        </w:rPr>
        <w:t>исполнитель      (должность)   (подпись)   (расшифровка подписи) (телефон)</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55" w:name="P1535"/>
      <w:bookmarkEnd w:id="55"/>
      <w:r w:rsidRPr="00AB347A">
        <w:rPr>
          <w:sz w:val="12"/>
          <w:szCs w:val="12"/>
        </w:rPr>
        <w:t>"____" ______________ 20__ г.                                ┌────────────┐</w:t>
      </w:r>
    </w:p>
    <w:p w:rsidR="00FF3EB8" w:rsidRPr="00AB347A" w:rsidRDefault="00FF3EB8" w:rsidP="00FF3EB8">
      <w:pPr>
        <w:pStyle w:val="ConsPlusNonformat"/>
        <w:jc w:val="both"/>
        <w:rPr>
          <w:sz w:val="12"/>
          <w:szCs w:val="12"/>
        </w:rPr>
      </w:pPr>
      <w:bookmarkStart w:id="56" w:name="P1536"/>
      <w:bookmarkEnd w:id="56"/>
      <w:r w:rsidRPr="00AB347A">
        <w:rPr>
          <w:sz w:val="12"/>
          <w:szCs w:val="12"/>
        </w:rPr>
        <w:t xml:space="preserve">                                              Номер страницы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Всего страниц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57" w:name="P1542"/>
      <w:bookmarkEnd w:id="57"/>
      <w:r w:rsidRPr="00AB347A">
        <w:rPr>
          <w:sz w:val="12"/>
          <w:szCs w:val="12"/>
        </w:rPr>
        <w:t xml:space="preserve">Номер, присвоенный в </w:t>
      </w:r>
      <w:proofErr w:type="spellStart"/>
      <w:r w:rsidR="00724A84" w:rsidRPr="00AB347A">
        <w:rPr>
          <w:sz w:val="12"/>
          <w:szCs w:val="12"/>
        </w:rPr>
        <w:t>финоргоном</w:t>
      </w:r>
      <w:proofErr w:type="spellEnd"/>
      <w:r w:rsidRPr="00AB347A">
        <w:rPr>
          <w:sz w:val="12"/>
          <w:szCs w:val="12"/>
        </w:rPr>
        <w:t xml:space="preserve"> ______________</w:t>
      </w:r>
    </w:p>
    <w:p w:rsidR="00FF3EB8" w:rsidRPr="00AB347A" w:rsidRDefault="00FF3EB8" w:rsidP="00FF3EB8">
      <w:pPr>
        <w:pStyle w:val="ConsPlusNonformat"/>
        <w:jc w:val="both"/>
        <w:rPr>
          <w:sz w:val="12"/>
          <w:szCs w:val="12"/>
        </w:rPr>
      </w:pPr>
      <w:bookmarkStart w:id="58" w:name="P1543"/>
      <w:bookmarkEnd w:id="58"/>
      <w:r w:rsidRPr="00AB347A">
        <w:rPr>
          <w:sz w:val="12"/>
          <w:szCs w:val="12"/>
        </w:rPr>
        <w:t xml:space="preserve">Дата постановки на учет в </w:t>
      </w:r>
      <w:proofErr w:type="spellStart"/>
      <w:r w:rsidR="00724A84" w:rsidRPr="00AB347A">
        <w:rPr>
          <w:sz w:val="12"/>
          <w:szCs w:val="12"/>
        </w:rPr>
        <w:t>финоргане</w:t>
      </w:r>
      <w:proofErr w:type="spellEnd"/>
      <w:r w:rsidRPr="00AB347A">
        <w:rPr>
          <w:sz w:val="12"/>
          <w:szCs w:val="12"/>
        </w:rPr>
        <w:t xml:space="preserve"> "___" ___________ 20__ г.</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59" w:name="P1545"/>
      <w:bookmarkEnd w:id="59"/>
      <w:r w:rsidRPr="00AB347A">
        <w:rPr>
          <w:sz w:val="12"/>
          <w:szCs w:val="12"/>
        </w:rPr>
        <w:t>Ответственный ____________ __________ _____________________ ___________</w:t>
      </w:r>
    </w:p>
    <w:p w:rsidR="00FF3EB8" w:rsidRPr="00AB347A" w:rsidRDefault="00FF3EB8" w:rsidP="00FF3EB8">
      <w:pPr>
        <w:pStyle w:val="ConsPlusNonformat"/>
        <w:jc w:val="both"/>
        <w:rPr>
          <w:sz w:val="12"/>
          <w:szCs w:val="12"/>
        </w:rPr>
      </w:pPr>
      <w:r w:rsidRPr="00AB347A">
        <w:rPr>
          <w:sz w:val="12"/>
          <w:szCs w:val="12"/>
        </w:rPr>
        <w:t>исполнитель   (должность)   (подпись) (расшифровка подписи)  (телефон)</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r w:rsidRPr="00AB347A">
        <w:rPr>
          <w:sz w:val="12"/>
          <w:szCs w:val="12"/>
        </w:rPr>
        <w:t>Примечание ________________________________________________________________</w:t>
      </w: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r w:rsidRPr="00AB347A">
        <w:rPr>
          <w:sz w:val="12"/>
          <w:szCs w:val="12"/>
        </w:rPr>
        <w:t>--------------------------------</w:t>
      </w:r>
    </w:p>
    <w:p w:rsidR="00FF3EB8" w:rsidRPr="00AB347A" w:rsidRDefault="00FF3EB8" w:rsidP="00FF3EB8">
      <w:pPr>
        <w:pStyle w:val="ConsPlusNormal"/>
        <w:spacing w:before="220"/>
        <w:ind w:firstLine="540"/>
        <w:jc w:val="both"/>
        <w:rPr>
          <w:sz w:val="12"/>
          <w:szCs w:val="12"/>
        </w:rPr>
      </w:pPr>
      <w:bookmarkStart w:id="60" w:name="P1551"/>
      <w:bookmarkEnd w:id="60"/>
      <w:r w:rsidRPr="00AB347A">
        <w:rPr>
          <w:sz w:val="12"/>
          <w:szCs w:val="12"/>
        </w:rPr>
        <w:t>&lt;*&gt; Заполняется только для заявки, формируемой участником бюджетного процесса.</w:t>
      </w:r>
    </w:p>
    <w:p w:rsidR="00FF3EB8" w:rsidRPr="00AB347A" w:rsidRDefault="00FF3EB8" w:rsidP="00FF3EB8">
      <w:pPr>
        <w:pStyle w:val="ConsPlusNormal"/>
        <w:spacing w:before="220"/>
        <w:ind w:firstLine="540"/>
        <w:jc w:val="both"/>
        <w:rPr>
          <w:sz w:val="12"/>
          <w:szCs w:val="12"/>
        </w:rPr>
      </w:pPr>
      <w:r w:rsidRPr="00AB347A">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B674C4" w:rsidRPr="00AB347A" w:rsidRDefault="00B674C4"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jc w:val="right"/>
        <w:outlineLvl w:val="1"/>
        <w:rPr>
          <w:rFonts w:ascii="Times New Roman" w:hAnsi="Times New Roman" w:cs="Times New Roman"/>
          <w:sz w:val="12"/>
          <w:szCs w:val="12"/>
        </w:rPr>
      </w:pPr>
      <w:r w:rsidRPr="00AB347A">
        <w:rPr>
          <w:rFonts w:ascii="Times New Roman" w:hAnsi="Times New Roman" w:cs="Times New Roman"/>
          <w:sz w:val="12"/>
          <w:szCs w:val="12"/>
        </w:rPr>
        <w:lastRenderedPageBreak/>
        <w:t xml:space="preserve">Приложение </w:t>
      </w:r>
      <w:r w:rsidR="00B674C4" w:rsidRPr="00AB347A">
        <w:rPr>
          <w:rFonts w:ascii="Times New Roman" w:hAnsi="Times New Roman" w:cs="Times New Roman"/>
          <w:sz w:val="12"/>
          <w:szCs w:val="12"/>
        </w:rPr>
        <w:t>№</w:t>
      </w:r>
      <w:r w:rsidRPr="00AB347A">
        <w:rPr>
          <w:rFonts w:ascii="Times New Roman" w:hAnsi="Times New Roman" w:cs="Times New Roman"/>
          <w:sz w:val="12"/>
          <w:szCs w:val="12"/>
        </w:rPr>
        <w:t xml:space="preserve"> 6</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к Порядку ведения сводного</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реестра главных распорядителей,</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распорядителей и получателей средств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Pr="00AB347A">
        <w:rPr>
          <w:rFonts w:ascii="Times New Roman" w:hAnsi="Times New Roman" w:cs="Times New Roman"/>
          <w:sz w:val="12"/>
          <w:szCs w:val="12"/>
        </w:rPr>
        <w:t xml:space="preserve"> </w:t>
      </w:r>
      <w:r w:rsidR="00724A84" w:rsidRPr="00AB347A">
        <w:rPr>
          <w:rFonts w:ascii="Times New Roman" w:hAnsi="Times New Roman" w:cs="Times New Roman"/>
          <w:sz w:val="12"/>
          <w:szCs w:val="12"/>
        </w:rPr>
        <w:t xml:space="preserve">муниципального района Бураевский район </w:t>
      </w:r>
      <w:r w:rsidRPr="00AB347A">
        <w:rPr>
          <w:rFonts w:ascii="Times New Roman" w:hAnsi="Times New Roman" w:cs="Times New Roman"/>
          <w:sz w:val="12"/>
          <w:szCs w:val="12"/>
        </w:rPr>
        <w:t>Республики Башкортостан,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главных администраторов и</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доходов 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Республики Башкортостан, главных</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администраторов и администраторов</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источников финансирования дефицита</w:t>
      </w:r>
    </w:p>
    <w:p w:rsidR="00FF3EB8" w:rsidRPr="00AB347A" w:rsidRDefault="00FF3EB8"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бюджета</w:t>
      </w:r>
      <w:r w:rsidR="00926F84" w:rsidRPr="00AB347A">
        <w:rPr>
          <w:rFonts w:ascii="Times New Roman" w:hAnsi="Times New Roman" w:cs="Times New Roman"/>
          <w:sz w:val="12"/>
          <w:szCs w:val="12"/>
        </w:rPr>
        <w:t xml:space="preserve"> сельского поселения </w:t>
      </w:r>
      <w:r w:rsidR="00AB347A" w:rsidRPr="00AB347A">
        <w:rPr>
          <w:rFonts w:ascii="Times New Roman" w:hAnsi="Times New Roman" w:cs="Times New Roman"/>
          <w:sz w:val="12"/>
          <w:szCs w:val="12"/>
        </w:rPr>
        <w:t>Кушманаковский</w:t>
      </w:r>
      <w:r w:rsidR="00926F84" w:rsidRPr="00AB347A">
        <w:rPr>
          <w:rFonts w:ascii="Times New Roman" w:hAnsi="Times New Roman" w:cs="Times New Roman"/>
          <w:sz w:val="12"/>
          <w:szCs w:val="12"/>
        </w:rPr>
        <w:t xml:space="preserve"> сельсовет</w:t>
      </w:r>
      <w:r w:rsidR="00724A84" w:rsidRPr="00AB347A">
        <w:rPr>
          <w:rFonts w:ascii="Times New Roman" w:hAnsi="Times New Roman" w:cs="Times New Roman"/>
          <w:sz w:val="12"/>
          <w:szCs w:val="12"/>
        </w:rPr>
        <w:t xml:space="preserve"> муниципального района Бураевский район</w:t>
      </w:r>
      <w:r w:rsidRPr="00AB347A">
        <w:rPr>
          <w:rFonts w:ascii="Times New Roman" w:hAnsi="Times New Roman" w:cs="Times New Roman"/>
          <w:sz w:val="12"/>
          <w:szCs w:val="12"/>
        </w:rPr>
        <w:t xml:space="preserve"> Республики Башкортостан,</w:t>
      </w:r>
    </w:p>
    <w:p w:rsidR="00A34FA5" w:rsidRPr="00AB347A" w:rsidRDefault="00FF3EB8"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утвержденному</w:t>
      </w:r>
      <w:r w:rsidR="00A34FA5" w:rsidRPr="00AB347A">
        <w:rPr>
          <w:rFonts w:ascii="Times New Roman" w:hAnsi="Times New Roman" w:cs="Times New Roman"/>
          <w:sz w:val="12"/>
          <w:szCs w:val="12"/>
        </w:rPr>
        <w:t>постановлением Администрации</w:t>
      </w:r>
    </w:p>
    <w:p w:rsidR="00A34FA5" w:rsidRPr="00AB347A" w:rsidRDefault="00926F84" w:rsidP="00A34FA5">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 xml:space="preserve">сельского поселения </w:t>
      </w:r>
      <w:r w:rsidR="00AB347A" w:rsidRPr="00AB347A">
        <w:rPr>
          <w:rFonts w:ascii="Times New Roman" w:hAnsi="Times New Roman" w:cs="Times New Roman"/>
          <w:sz w:val="12"/>
          <w:szCs w:val="12"/>
        </w:rPr>
        <w:t>Кушманаковский</w:t>
      </w:r>
      <w:r w:rsidRPr="00AB347A">
        <w:rPr>
          <w:rFonts w:ascii="Times New Roman" w:hAnsi="Times New Roman" w:cs="Times New Roman"/>
          <w:sz w:val="12"/>
          <w:szCs w:val="12"/>
        </w:rPr>
        <w:t xml:space="preserve"> сельсовет </w:t>
      </w:r>
      <w:r w:rsidR="00A34FA5" w:rsidRPr="00AB347A">
        <w:rPr>
          <w:rFonts w:ascii="Times New Roman" w:hAnsi="Times New Roman" w:cs="Times New Roman"/>
          <w:sz w:val="12"/>
          <w:szCs w:val="12"/>
        </w:rPr>
        <w:t>муниципального района Бураевский район Республики Башкортостан</w:t>
      </w:r>
    </w:p>
    <w:p w:rsidR="00A34FA5" w:rsidRPr="00AB347A" w:rsidRDefault="00A34FA5" w:rsidP="00FF3EB8">
      <w:pPr>
        <w:pStyle w:val="ConsPlusNormal"/>
        <w:jc w:val="right"/>
        <w:rPr>
          <w:rFonts w:ascii="Times New Roman" w:hAnsi="Times New Roman" w:cs="Times New Roman"/>
          <w:sz w:val="12"/>
          <w:szCs w:val="12"/>
        </w:rPr>
      </w:pPr>
      <w:r w:rsidRPr="00AB347A">
        <w:rPr>
          <w:rFonts w:ascii="Times New Roman" w:hAnsi="Times New Roman" w:cs="Times New Roman"/>
          <w:sz w:val="12"/>
          <w:szCs w:val="12"/>
        </w:rPr>
        <w:t>от 2</w:t>
      </w:r>
      <w:r w:rsidR="00AB347A" w:rsidRPr="00AB347A">
        <w:rPr>
          <w:rFonts w:ascii="Times New Roman" w:hAnsi="Times New Roman" w:cs="Times New Roman"/>
          <w:sz w:val="12"/>
          <w:szCs w:val="12"/>
        </w:rPr>
        <w:t>3 декабря  2019 г. № 142</w:t>
      </w:r>
    </w:p>
    <w:p w:rsidR="00A34FA5" w:rsidRPr="00AB347A" w:rsidRDefault="00A34FA5" w:rsidP="00FF3EB8">
      <w:pPr>
        <w:pStyle w:val="ConsPlusNormal"/>
        <w:jc w:val="right"/>
        <w:rPr>
          <w:sz w:val="12"/>
          <w:szCs w:val="12"/>
        </w:rPr>
      </w:pPr>
    </w:p>
    <w:p w:rsidR="00A34FA5" w:rsidRPr="00AB347A" w:rsidRDefault="00A34FA5" w:rsidP="00FF3EB8">
      <w:pPr>
        <w:pStyle w:val="ConsPlusNormal"/>
        <w:jc w:val="right"/>
        <w:rPr>
          <w:sz w:val="12"/>
          <w:szCs w:val="12"/>
        </w:rPr>
      </w:pP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jc w:val="center"/>
        <w:rPr>
          <w:sz w:val="12"/>
          <w:szCs w:val="12"/>
        </w:rPr>
      </w:pPr>
      <w:bookmarkStart w:id="61" w:name="P1572"/>
      <w:bookmarkEnd w:id="61"/>
      <w:r w:rsidRPr="00AB347A">
        <w:rPr>
          <w:sz w:val="12"/>
          <w:szCs w:val="12"/>
        </w:rPr>
        <w:t>ИЗВЕЩЕНИЕ N _____</w:t>
      </w:r>
    </w:p>
    <w:p w:rsidR="00FF3EB8" w:rsidRPr="00AB347A" w:rsidRDefault="00FF3EB8" w:rsidP="00FF3EB8">
      <w:pPr>
        <w:pStyle w:val="ConsPlusNormal"/>
        <w:jc w:val="center"/>
        <w:rPr>
          <w:sz w:val="12"/>
          <w:szCs w:val="12"/>
        </w:rPr>
      </w:pPr>
      <w:r w:rsidRPr="00AB347A">
        <w:rPr>
          <w:sz w:val="12"/>
          <w:szCs w:val="12"/>
        </w:rPr>
        <w:t>ОБ ИСКЛЮЧЕНИИ РЕКВИЗИТОВ УЧАСТНИКОВ БЮДЖЕТНОГО ПРОЦЕССА</w:t>
      </w:r>
    </w:p>
    <w:p w:rsidR="00FF3EB8" w:rsidRPr="00AB347A" w:rsidRDefault="00FF3EB8" w:rsidP="00FF3EB8">
      <w:pPr>
        <w:pStyle w:val="ConsPlusNormal"/>
        <w:jc w:val="center"/>
        <w:rPr>
          <w:sz w:val="12"/>
          <w:szCs w:val="12"/>
        </w:rPr>
      </w:pPr>
      <w:r w:rsidRPr="00AB347A">
        <w:rPr>
          <w:sz w:val="12"/>
          <w:szCs w:val="12"/>
        </w:rPr>
        <w:t>ГЛАВНЫХ РАСПОРЯДИТЕЛЕЙ, РАСПОРЯДИТЕЛЕЙ И ПОЛУЧАТЕЛЕЙ СРЕДСТВ</w:t>
      </w:r>
    </w:p>
    <w:p w:rsidR="00FF3EB8" w:rsidRPr="00AB347A" w:rsidRDefault="00FF3EB8" w:rsidP="00FF3EB8">
      <w:pPr>
        <w:pStyle w:val="ConsPlusNormal"/>
        <w:jc w:val="center"/>
        <w:rPr>
          <w:sz w:val="12"/>
          <w:szCs w:val="12"/>
        </w:rPr>
      </w:pPr>
      <w:r w:rsidRPr="00AB347A">
        <w:rPr>
          <w:sz w:val="12"/>
          <w:szCs w:val="12"/>
        </w:rPr>
        <w:t>БЮДЖЕТА</w:t>
      </w:r>
      <w:r w:rsidR="00926F84" w:rsidRPr="00AB347A">
        <w:rPr>
          <w:sz w:val="12"/>
          <w:szCs w:val="12"/>
        </w:rPr>
        <w:t xml:space="preserve">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w:t>
      </w:r>
      <w:r w:rsidR="00724A84" w:rsidRPr="00AB347A">
        <w:rPr>
          <w:sz w:val="12"/>
          <w:szCs w:val="12"/>
        </w:rPr>
        <w:t>МУНИЦИПАЛЬНОГО РАЙОНА БУРАЕВСКИЙ РАЙОН</w:t>
      </w:r>
      <w:r w:rsidRPr="00AB347A">
        <w:rPr>
          <w:sz w:val="12"/>
          <w:szCs w:val="12"/>
        </w:rPr>
        <w:t>РЕСПУБЛИКИ БАШКОРТОСТАН, ГЛАВНЫХ АДМИНИСТРАТОРОВ И</w:t>
      </w:r>
    </w:p>
    <w:p w:rsidR="00FF3EB8" w:rsidRPr="00AB347A" w:rsidRDefault="00FF3EB8" w:rsidP="00FF3EB8">
      <w:pPr>
        <w:pStyle w:val="ConsPlusNormal"/>
        <w:jc w:val="center"/>
        <w:rPr>
          <w:sz w:val="12"/>
          <w:szCs w:val="12"/>
        </w:rPr>
      </w:pPr>
      <w:r w:rsidRPr="00AB347A">
        <w:rPr>
          <w:sz w:val="12"/>
          <w:szCs w:val="12"/>
        </w:rPr>
        <w:t>АДМИНИСТРАТОРОВ ДОХОДОВ БЮДЖЕТ</w:t>
      </w:r>
      <w:r w:rsidR="00926F84" w:rsidRPr="00AB347A">
        <w:rPr>
          <w:sz w:val="12"/>
          <w:szCs w:val="12"/>
        </w:rPr>
        <w:t xml:space="preserve"> БЮДЖЕТА СЕЛЬСКОГО ПОСЕЛЕНИЯ </w:t>
      </w:r>
      <w:r w:rsidR="00AB347A" w:rsidRPr="00AB347A">
        <w:rPr>
          <w:sz w:val="12"/>
          <w:szCs w:val="12"/>
        </w:rPr>
        <w:t>КУШМАНАКОВСКИЙ</w:t>
      </w:r>
      <w:r w:rsidR="00926F84" w:rsidRPr="00AB347A">
        <w:rPr>
          <w:sz w:val="12"/>
          <w:szCs w:val="12"/>
        </w:rPr>
        <w:t xml:space="preserve"> </w:t>
      </w:r>
      <w:r w:rsidRPr="00AB347A">
        <w:rPr>
          <w:sz w:val="12"/>
          <w:szCs w:val="12"/>
        </w:rPr>
        <w:t>А</w:t>
      </w:r>
      <w:r w:rsidR="00724A84" w:rsidRPr="00AB347A">
        <w:rPr>
          <w:sz w:val="12"/>
          <w:szCs w:val="12"/>
        </w:rPr>
        <w:t>МУНИЦИПАЛЬНОГО РАЙОНА БУРАЕВСКИЙ РАЙОН</w:t>
      </w:r>
      <w:r w:rsidRPr="00AB347A">
        <w:rPr>
          <w:sz w:val="12"/>
          <w:szCs w:val="12"/>
        </w:rPr>
        <w:t>РЕСПУБЛИКИ БАШКОРТОСТАН,</w:t>
      </w:r>
    </w:p>
    <w:p w:rsidR="00FF3EB8" w:rsidRPr="00AB347A" w:rsidRDefault="00FF3EB8" w:rsidP="00FF3EB8">
      <w:pPr>
        <w:pStyle w:val="ConsPlusNormal"/>
        <w:jc w:val="center"/>
        <w:rPr>
          <w:sz w:val="12"/>
          <w:szCs w:val="12"/>
        </w:rPr>
      </w:pPr>
      <w:r w:rsidRPr="00AB347A">
        <w:rPr>
          <w:sz w:val="12"/>
          <w:szCs w:val="12"/>
        </w:rPr>
        <w:t>ГЛАВНЫХ АДМИНИСТРАТОРОВ И АДМИНИСТРАТОРОВ ИСТОЧНИКОВ</w:t>
      </w:r>
    </w:p>
    <w:p w:rsidR="00FF3EB8" w:rsidRPr="00AB347A" w:rsidRDefault="00FF3EB8" w:rsidP="00FF3EB8">
      <w:pPr>
        <w:pStyle w:val="ConsPlusNormal"/>
        <w:jc w:val="center"/>
        <w:rPr>
          <w:sz w:val="12"/>
          <w:szCs w:val="12"/>
        </w:rPr>
      </w:pPr>
      <w:r w:rsidRPr="00AB347A">
        <w:rPr>
          <w:sz w:val="12"/>
          <w:szCs w:val="12"/>
        </w:rPr>
        <w:t xml:space="preserve">ФИНАНСИРОВАНИЯ ДЕФИЦИТА БЮДЖЕТА </w:t>
      </w:r>
      <w:proofErr w:type="spellStart"/>
      <w:r w:rsidR="00926F84" w:rsidRPr="00AB347A">
        <w:rPr>
          <w:sz w:val="12"/>
          <w:szCs w:val="12"/>
        </w:rPr>
        <w:t>БЮДЖЕТА</w:t>
      </w:r>
      <w:proofErr w:type="spellEnd"/>
      <w:r w:rsidR="00926F84" w:rsidRPr="00AB347A">
        <w:rPr>
          <w:sz w:val="12"/>
          <w:szCs w:val="12"/>
        </w:rPr>
        <w:t xml:space="preserve"> СЕЛЬСКОГО ПОСЕЛЕНИЯ </w:t>
      </w:r>
      <w:r w:rsidR="00AB347A" w:rsidRPr="00AB347A">
        <w:rPr>
          <w:sz w:val="12"/>
          <w:szCs w:val="12"/>
        </w:rPr>
        <w:t>КУШМАНАКОВСКИЙ</w:t>
      </w:r>
      <w:r w:rsidR="00926F84" w:rsidRPr="00AB347A">
        <w:rPr>
          <w:sz w:val="12"/>
          <w:szCs w:val="12"/>
        </w:rPr>
        <w:t xml:space="preserve"> </w:t>
      </w:r>
      <w:r w:rsidR="00724A84" w:rsidRPr="00AB347A">
        <w:rPr>
          <w:sz w:val="12"/>
          <w:szCs w:val="12"/>
        </w:rPr>
        <w:t>МУНИЦИПАЛЬНОГО РАЙОНА БУРАЕВСКИЙ РАЙОН</w:t>
      </w:r>
      <w:r w:rsidRPr="00AB347A">
        <w:rPr>
          <w:sz w:val="12"/>
          <w:szCs w:val="12"/>
        </w:rPr>
        <w:t>РЕСПУБЛИКИ БАШКОРТОСТАН</w:t>
      </w:r>
    </w:p>
    <w:p w:rsidR="00FF3EB8" w:rsidRPr="00AB347A" w:rsidRDefault="00FF3EB8" w:rsidP="00FF3EB8">
      <w:pPr>
        <w:pStyle w:val="ConsPlusNormal"/>
        <w:jc w:val="center"/>
        <w:rPr>
          <w:sz w:val="12"/>
          <w:szCs w:val="12"/>
        </w:rPr>
      </w:pPr>
      <w:r w:rsidRPr="00AB347A">
        <w:rPr>
          <w:sz w:val="12"/>
          <w:szCs w:val="12"/>
        </w:rPr>
        <w:t>от "____" _____________ 20__ г.</w:t>
      </w:r>
    </w:p>
    <w:p w:rsidR="00FF3EB8" w:rsidRPr="00AB347A" w:rsidRDefault="00FF3EB8" w:rsidP="00FF3EB8">
      <w:pPr>
        <w:pStyle w:val="ConsPlusNormal"/>
        <w:jc w:val="center"/>
        <w:rPr>
          <w:sz w:val="12"/>
          <w:szCs w:val="12"/>
        </w:rPr>
      </w:pP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    КОДЫ</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62" w:name="P1584"/>
      <w:bookmarkEnd w:id="62"/>
      <w:r w:rsidRPr="00AB347A">
        <w:rPr>
          <w:sz w:val="12"/>
          <w:szCs w:val="12"/>
        </w:rPr>
        <w:t xml:space="preserve">                                                                           Дата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bookmarkStart w:id="63" w:name="P1588"/>
      <w:bookmarkEnd w:id="63"/>
      <w:r w:rsidRPr="00AB347A">
        <w:rPr>
          <w:sz w:val="12"/>
          <w:szCs w:val="12"/>
        </w:rPr>
        <w:t>Откуда       _____________________________________________                      │</w:t>
      </w:r>
    </w:p>
    <w:p w:rsidR="00FF3EB8" w:rsidRPr="00AB347A" w:rsidRDefault="00FF3EB8" w:rsidP="00FF3EB8">
      <w:pPr>
        <w:pStyle w:val="ConsPlusNonformat"/>
        <w:jc w:val="both"/>
        <w:rPr>
          <w:sz w:val="12"/>
          <w:szCs w:val="12"/>
        </w:rPr>
      </w:pPr>
      <w:r w:rsidRPr="00AB347A">
        <w:rPr>
          <w:sz w:val="12"/>
          <w:szCs w:val="12"/>
        </w:rPr>
        <w:t xml:space="preserve">                          (наименование органа)                                 │</w:t>
      </w:r>
    </w:p>
    <w:p w:rsidR="00FF3EB8" w:rsidRPr="00AB347A" w:rsidRDefault="00FF3EB8" w:rsidP="00FF3EB8">
      <w:pPr>
        <w:pStyle w:val="ConsPlusNonformat"/>
        <w:jc w:val="both"/>
        <w:rPr>
          <w:sz w:val="12"/>
          <w:szCs w:val="12"/>
        </w:rPr>
      </w:pPr>
      <w:r w:rsidRPr="00AB347A">
        <w:rPr>
          <w:sz w:val="12"/>
          <w:szCs w:val="12"/>
        </w:rPr>
        <w:t xml:space="preserve">                                                                          Глава │</w:t>
      </w:r>
    </w:p>
    <w:p w:rsidR="00FF3EB8" w:rsidRPr="00AB347A" w:rsidRDefault="00FF3EB8" w:rsidP="00FF3EB8">
      <w:pPr>
        <w:pStyle w:val="ConsPlusNonformat"/>
        <w:jc w:val="both"/>
        <w:rPr>
          <w:sz w:val="12"/>
          <w:szCs w:val="12"/>
        </w:rPr>
      </w:pPr>
      <w:bookmarkStart w:id="64" w:name="P1591"/>
      <w:bookmarkEnd w:id="64"/>
      <w:r w:rsidRPr="00AB347A">
        <w:rPr>
          <w:sz w:val="12"/>
          <w:szCs w:val="12"/>
        </w:rPr>
        <w:t xml:space="preserve">Кому </w:t>
      </w:r>
      <w:hyperlink w:anchor="P1733" w:history="1">
        <w:r w:rsidRPr="00AB347A">
          <w:rPr>
            <w:sz w:val="12"/>
            <w:szCs w:val="12"/>
          </w:rPr>
          <w:t>&lt;*&gt;</w:t>
        </w:r>
      </w:hyperlink>
      <w:r w:rsidRPr="00AB347A">
        <w:rPr>
          <w:sz w:val="12"/>
          <w:szCs w:val="12"/>
        </w:rPr>
        <w:t xml:space="preserve">     _____________________________________________                      ├────────────</w:t>
      </w:r>
    </w:p>
    <w:p w:rsidR="00FF3EB8" w:rsidRPr="00AB347A" w:rsidRDefault="00FF3EB8" w:rsidP="00FF3EB8">
      <w:pPr>
        <w:pStyle w:val="ConsPlusNonformat"/>
        <w:jc w:val="both"/>
        <w:rPr>
          <w:sz w:val="12"/>
          <w:szCs w:val="12"/>
        </w:rPr>
      </w:pPr>
      <w:r w:rsidRPr="00AB347A">
        <w:rPr>
          <w:sz w:val="12"/>
          <w:szCs w:val="12"/>
        </w:rPr>
        <w:t xml:space="preserve">             (наименование участника бюджетного процесса)   по Сводному реестру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928"/>
        <w:gridCol w:w="1134"/>
        <w:gridCol w:w="992"/>
        <w:gridCol w:w="1044"/>
        <w:gridCol w:w="864"/>
        <w:gridCol w:w="927"/>
        <w:gridCol w:w="1169"/>
      </w:tblGrid>
      <w:tr w:rsidR="00FF3EB8" w:rsidRPr="00AB347A" w:rsidTr="00A34FA5">
        <w:tc>
          <w:tcPr>
            <w:tcW w:w="552" w:type="dxa"/>
            <w:vMerge w:val="restart"/>
          </w:tcPr>
          <w:p w:rsidR="00FF3EB8" w:rsidRPr="00AB347A" w:rsidRDefault="00FF3EB8" w:rsidP="00A34FA5">
            <w:pPr>
              <w:pStyle w:val="ConsPlusNormal"/>
              <w:jc w:val="center"/>
              <w:rPr>
                <w:sz w:val="12"/>
                <w:szCs w:val="12"/>
              </w:rPr>
            </w:pPr>
            <w:r w:rsidRPr="00AB347A">
              <w:rPr>
                <w:sz w:val="12"/>
                <w:szCs w:val="12"/>
              </w:rPr>
              <w:t>N п/п</w:t>
            </w:r>
          </w:p>
        </w:tc>
        <w:tc>
          <w:tcPr>
            <w:tcW w:w="928" w:type="dxa"/>
            <w:vMerge w:val="restart"/>
          </w:tcPr>
          <w:p w:rsidR="00FF3EB8" w:rsidRPr="00AB347A" w:rsidRDefault="00FF3EB8" w:rsidP="00A34FA5">
            <w:pPr>
              <w:pStyle w:val="ConsPlusNormal"/>
              <w:jc w:val="center"/>
              <w:rPr>
                <w:sz w:val="12"/>
                <w:szCs w:val="12"/>
              </w:rPr>
            </w:pPr>
            <w:r w:rsidRPr="00AB347A">
              <w:rPr>
                <w:sz w:val="12"/>
                <w:szCs w:val="12"/>
              </w:rPr>
              <w:t>Код участника бюджетного процесса по Сводному реестру</w:t>
            </w:r>
          </w:p>
        </w:tc>
        <w:tc>
          <w:tcPr>
            <w:tcW w:w="1134" w:type="dxa"/>
            <w:vMerge w:val="restart"/>
          </w:tcPr>
          <w:p w:rsidR="00FF3EB8" w:rsidRPr="00AB347A" w:rsidRDefault="00FF3EB8" w:rsidP="00A34FA5">
            <w:pPr>
              <w:pStyle w:val="ConsPlusNormal"/>
              <w:jc w:val="center"/>
              <w:rPr>
                <w:sz w:val="12"/>
                <w:szCs w:val="12"/>
              </w:rPr>
            </w:pPr>
            <w:r w:rsidRPr="00AB347A">
              <w:rPr>
                <w:sz w:val="12"/>
                <w:szCs w:val="12"/>
              </w:rPr>
              <w:t>Полное наименование участника бюджетного процесса</w:t>
            </w:r>
          </w:p>
        </w:tc>
        <w:tc>
          <w:tcPr>
            <w:tcW w:w="992" w:type="dxa"/>
            <w:vMerge w:val="restart"/>
          </w:tcPr>
          <w:p w:rsidR="00FF3EB8" w:rsidRPr="00AB347A" w:rsidRDefault="00FF3EB8" w:rsidP="00A34FA5">
            <w:pPr>
              <w:pStyle w:val="ConsPlusNormal"/>
              <w:jc w:val="center"/>
              <w:rPr>
                <w:sz w:val="12"/>
                <w:szCs w:val="12"/>
              </w:rPr>
            </w:pPr>
            <w:r w:rsidRPr="00AB347A">
              <w:rPr>
                <w:sz w:val="12"/>
                <w:szCs w:val="12"/>
              </w:rPr>
              <w:t>Код вышестоящего участника бюджетного процесса по Сводному реестру</w:t>
            </w:r>
          </w:p>
        </w:tc>
        <w:tc>
          <w:tcPr>
            <w:tcW w:w="2835" w:type="dxa"/>
            <w:gridSpan w:val="3"/>
          </w:tcPr>
          <w:p w:rsidR="00FF3EB8" w:rsidRPr="00AB347A" w:rsidRDefault="00FF3EB8" w:rsidP="00A34FA5">
            <w:pPr>
              <w:pStyle w:val="ConsPlusNormal"/>
              <w:jc w:val="center"/>
              <w:rPr>
                <w:sz w:val="12"/>
                <w:szCs w:val="12"/>
              </w:rPr>
            </w:pPr>
            <w:r w:rsidRPr="00AB347A">
              <w:rPr>
                <w:sz w:val="12"/>
                <w:szCs w:val="12"/>
              </w:rPr>
              <w:t>Реквизиты Заявки, присвоенные в Министерстве</w:t>
            </w:r>
          </w:p>
        </w:tc>
        <w:tc>
          <w:tcPr>
            <w:tcW w:w="1169" w:type="dxa"/>
            <w:vMerge w:val="restart"/>
          </w:tcPr>
          <w:p w:rsidR="00FF3EB8" w:rsidRPr="00AB347A" w:rsidRDefault="00FF3EB8" w:rsidP="00A34FA5">
            <w:pPr>
              <w:pStyle w:val="ConsPlusNormal"/>
              <w:jc w:val="center"/>
              <w:rPr>
                <w:sz w:val="12"/>
                <w:szCs w:val="12"/>
              </w:rPr>
            </w:pPr>
            <w:r w:rsidRPr="00AB347A">
              <w:rPr>
                <w:sz w:val="12"/>
                <w:szCs w:val="12"/>
              </w:rPr>
              <w:t>Дата исключения</w:t>
            </w:r>
          </w:p>
        </w:tc>
      </w:tr>
      <w:tr w:rsidR="00FF3EB8" w:rsidRPr="00AB347A" w:rsidTr="00A34FA5">
        <w:tc>
          <w:tcPr>
            <w:tcW w:w="552" w:type="dxa"/>
            <w:vMerge/>
          </w:tcPr>
          <w:p w:rsidR="00FF3EB8" w:rsidRPr="00AB347A" w:rsidRDefault="00FF3EB8" w:rsidP="00A34FA5">
            <w:pPr>
              <w:rPr>
                <w:sz w:val="12"/>
                <w:szCs w:val="12"/>
              </w:rPr>
            </w:pPr>
          </w:p>
        </w:tc>
        <w:tc>
          <w:tcPr>
            <w:tcW w:w="928" w:type="dxa"/>
            <w:vMerge/>
          </w:tcPr>
          <w:p w:rsidR="00FF3EB8" w:rsidRPr="00AB347A" w:rsidRDefault="00FF3EB8" w:rsidP="00A34FA5">
            <w:pPr>
              <w:rPr>
                <w:sz w:val="12"/>
                <w:szCs w:val="12"/>
              </w:rPr>
            </w:pPr>
          </w:p>
        </w:tc>
        <w:tc>
          <w:tcPr>
            <w:tcW w:w="1134" w:type="dxa"/>
            <w:vMerge/>
          </w:tcPr>
          <w:p w:rsidR="00FF3EB8" w:rsidRPr="00AB347A" w:rsidRDefault="00FF3EB8" w:rsidP="00A34FA5">
            <w:pPr>
              <w:rPr>
                <w:sz w:val="12"/>
                <w:szCs w:val="12"/>
              </w:rPr>
            </w:pPr>
          </w:p>
        </w:tc>
        <w:tc>
          <w:tcPr>
            <w:tcW w:w="992" w:type="dxa"/>
            <w:vMerge/>
          </w:tcPr>
          <w:p w:rsidR="00FF3EB8" w:rsidRPr="00AB347A" w:rsidRDefault="00FF3EB8" w:rsidP="00A34FA5">
            <w:pPr>
              <w:rPr>
                <w:sz w:val="12"/>
                <w:szCs w:val="12"/>
              </w:rPr>
            </w:pPr>
          </w:p>
        </w:tc>
        <w:tc>
          <w:tcPr>
            <w:tcW w:w="1044" w:type="dxa"/>
          </w:tcPr>
          <w:p w:rsidR="00FF3EB8" w:rsidRPr="00AB347A" w:rsidRDefault="00FF3EB8" w:rsidP="00A34FA5">
            <w:pPr>
              <w:pStyle w:val="ConsPlusNormal"/>
              <w:jc w:val="center"/>
              <w:rPr>
                <w:sz w:val="12"/>
                <w:szCs w:val="12"/>
              </w:rPr>
            </w:pPr>
            <w:r w:rsidRPr="00AB347A">
              <w:rPr>
                <w:sz w:val="12"/>
                <w:szCs w:val="12"/>
              </w:rPr>
              <w:t>номер заявки</w:t>
            </w:r>
          </w:p>
        </w:tc>
        <w:tc>
          <w:tcPr>
            <w:tcW w:w="864" w:type="dxa"/>
          </w:tcPr>
          <w:p w:rsidR="00FF3EB8" w:rsidRPr="00AB347A" w:rsidRDefault="00FF3EB8" w:rsidP="00A34FA5">
            <w:pPr>
              <w:pStyle w:val="ConsPlusNormal"/>
              <w:jc w:val="center"/>
              <w:rPr>
                <w:sz w:val="12"/>
                <w:szCs w:val="12"/>
              </w:rPr>
            </w:pPr>
            <w:r w:rsidRPr="00AB347A">
              <w:rPr>
                <w:sz w:val="12"/>
                <w:szCs w:val="12"/>
              </w:rPr>
              <w:t>дата</w:t>
            </w:r>
          </w:p>
        </w:tc>
        <w:tc>
          <w:tcPr>
            <w:tcW w:w="927" w:type="dxa"/>
          </w:tcPr>
          <w:p w:rsidR="00FF3EB8" w:rsidRPr="00AB347A" w:rsidRDefault="00FF3EB8" w:rsidP="00A34FA5">
            <w:pPr>
              <w:pStyle w:val="ConsPlusNormal"/>
              <w:jc w:val="center"/>
              <w:rPr>
                <w:sz w:val="12"/>
                <w:szCs w:val="12"/>
              </w:rPr>
            </w:pPr>
            <w:r w:rsidRPr="00AB347A">
              <w:rPr>
                <w:sz w:val="12"/>
                <w:szCs w:val="12"/>
              </w:rPr>
              <w:t>номер строки</w:t>
            </w:r>
          </w:p>
        </w:tc>
        <w:tc>
          <w:tcPr>
            <w:tcW w:w="1169" w:type="dxa"/>
            <w:vMerge/>
          </w:tcPr>
          <w:p w:rsidR="00FF3EB8" w:rsidRPr="00AB347A" w:rsidRDefault="00FF3EB8" w:rsidP="00A34FA5">
            <w:pPr>
              <w:rPr>
                <w:sz w:val="12"/>
                <w:szCs w:val="12"/>
              </w:rPr>
            </w:pPr>
          </w:p>
        </w:tc>
      </w:tr>
      <w:tr w:rsidR="00FF3EB8" w:rsidRPr="00AB347A" w:rsidTr="00A34FA5">
        <w:tc>
          <w:tcPr>
            <w:tcW w:w="552" w:type="dxa"/>
          </w:tcPr>
          <w:p w:rsidR="00FF3EB8" w:rsidRPr="00AB347A" w:rsidRDefault="00FF3EB8" w:rsidP="00A34FA5">
            <w:pPr>
              <w:pStyle w:val="ConsPlusNormal"/>
              <w:jc w:val="center"/>
              <w:rPr>
                <w:sz w:val="12"/>
                <w:szCs w:val="12"/>
              </w:rPr>
            </w:pPr>
            <w:bookmarkStart w:id="65" w:name="P1604"/>
            <w:bookmarkEnd w:id="65"/>
            <w:r w:rsidRPr="00AB347A">
              <w:rPr>
                <w:sz w:val="12"/>
                <w:szCs w:val="12"/>
              </w:rPr>
              <w:t>1</w:t>
            </w:r>
          </w:p>
        </w:tc>
        <w:tc>
          <w:tcPr>
            <w:tcW w:w="928" w:type="dxa"/>
          </w:tcPr>
          <w:p w:rsidR="00FF3EB8" w:rsidRPr="00AB347A" w:rsidRDefault="00FF3EB8" w:rsidP="00A34FA5">
            <w:pPr>
              <w:pStyle w:val="ConsPlusNormal"/>
              <w:jc w:val="center"/>
              <w:rPr>
                <w:sz w:val="12"/>
                <w:szCs w:val="12"/>
              </w:rPr>
            </w:pPr>
            <w:r w:rsidRPr="00AB347A">
              <w:rPr>
                <w:sz w:val="12"/>
                <w:szCs w:val="12"/>
              </w:rPr>
              <w:t>2</w:t>
            </w:r>
          </w:p>
        </w:tc>
        <w:tc>
          <w:tcPr>
            <w:tcW w:w="1134" w:type="dxa"/>
          </w:tcPr>
          <w:p w:rsidR="00FF3EB8" w:rsidRPr="00AB347A" w:rsidRDefault="00FF3EB8" w:rsidP="00A34FA5">
            <w:pPr>
              <w:pStyle w:val="ConsPlusNormal"/>
              <w:jc w:val="center"/>
              <w:rPr>
                <w:sz w:val="12"/>
                <w:szCs w:val="12"/>
              </w:rPr>
            </w:pPr>
            <w:r w:rsidRPr="00AB347A">
              <w:rPr>
                <w:sz w:val="12"/>
                <w:szCs w:val="12"/>
              </w:rPr>
              <w:t>3</w:t>
            </w:r>
          </w:p>
        </w:tc>
        <w:tc>
          <w:tcPr>
            <w:tcW w:w="992" w:type="dxa"/>
          </w:tcPr>
          <w:p w:rsidR="00FF3EB8" w:rsidRPr="00AB347A" w:rsidRDefault="00FF3EB8" w:rsidP="00A34FA5">
            <w:pPr>
              <w:pStyle w:val="ConsPlusNormal"/>
              <w:jc w:val="center"/>
              <w:rPr>
                <w:sz w:val="12"/>
                <w:szCs w:val="12"/>
              </w:rPr>
            </w:pPr>
            <w:r w:rsidRPr="00AB347A">
              <w:rPr>
                <w:sz w:val="12"/>
                <w:szCs w:val="12"/>
              </w:rPr>
              <w:t>4</w:t>
            </w:r>
          </w:p>
        </w:tc>
        <w:tc>
          <w:tcPr>
            <w:tcW w:w="1044" w:type="dxa"/>
          </w:tcPr>
          <w:p w:rsidR="00FF3EB8" w:rsidRPr="00AB347A" w:rsidRDefault="00FF3EB8" w:rsidP="00A34FA5">
            <w:pPr>
              <w:pStyle w:val="ConsPlusNormal"/>
              <w:jc w:val="center"/>
              <w:rPr>
                <w:sz w:val="12"/>
                <w:szCs w:val="12"/>
              </w:rPr>
            </w:pPr>
            <w:r w:rsidRPr="00AB347A">
              <w:rPr>
                <w:sz w:val="12"/>
                <w:szCs w:val="12"/>
              </w:rPr>
              <w:t>5</w:t>
            </w:r>
          </w:p>
        </w:tc>
        <w:tc>
          <w:tcPr>
            <w:tcW w:w="864" w:type="dxa"/>
          </w:tcPr>
          <w:p w:rsidR="00FF3EB8" w:rsidRPr="00AB347A" w:rsidRDefault="00FF3EB8" w:rsidP="00A34FA5">
            <w:pPr>
              <w:pStyle w:val="ConsPlusNormal"/>
              <w:jc w:val="center"/>
              <w:rPr>
                <w:sz w:val="12"/>
                <w:szCs w:val="12"/>
              </w:rPr>
            </w:pPr>
            <w:r w:rsidRPr="00AB347A">
              <w:rPr>
                <w:sz w:val="12"/>
                <w:szCs w:val="12"/>
              </w:rPr>
              <w:t>6</w:t>
            </w:r>
          </w:p>
        </w:tc>
        <w:tc>
          <w:tcPr>
            <w:tcW w:w="927" w:type="dxa"/>
          </w:tcPr>
          <w:p w:rsidR="00FF3EB8" w:rsidRPr="00AB347A" w:rsidRDefault="00FF3EB8" w:rsidP="00A34FA5">
            <w:pPr>
              <w:pStyle w:val="ConsPlusNormal"/>
              <w:jc w:val="center"/>
              <w:rPr>
                <w:sz w:val="12"/>
                <w:szCs w:val="12"/>
              </w:rPr>
            </w:pPr>
            <w:r w:rsidRPr="00AB347A">
              <w:rPr>
                <w:sz w:val="12"/>
                <w:szCs w:val="12"/>
              </w:rPr>
              <w:t>7</w:t>
            </w:r>
          </w:p>
        </w:tc>
        <w:tc>
          <w:tcPr>
            <w:tcW w:w="1169" w:type="dxa"/>
          </w:tcPr>
          <w:p w:rsidR="00FF3EB8" w:rsidRPr="00AB347A" w:rsidRDefault="00FF3EB8" w:rsidP="00A34FA5">
            <w:pPr>
              <w:pStyle w:val="ConsPlusNormal"/>
              <w:jc w:val="center"/>
              <w:rPr>
                <w:sz w:val="12"/>
                <w:szCs w:val="12"/>
              </w:rPr>
            </w:pPr>
            <w:r w:rsidRPr="00AB347A">
              <w:rPr>
                <w:sz w:val="12"/>
                <w:szCs w:val="12"/>
              </w:rPr>
              <w:t>8</w:t>
            </w: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r w:rsidR="00FF3EB8" w:rsidRPr="00AB347A" w:rsidTr="00A34FA5">
        <w:tc>
          <w:tcPr>
            <w:tcW w:w="552" w:type="dxa"/>
          </w:tcPr>
          <w:p w:rsidR="00FF3EB8" w:rsidRPr="00AB347A" w:rsidRDefault="00FF3EB8" w:rsidP="00A34FA5">
            <w:pPr>
              <w:pStyle w:val="ConsPlusNormal"/>
              <w:rPr>
                <w:sz w:val="12"/>
                <w:szCs w:val="12"/>
              </w:rPr>
            </w:pPr>
          </w:p>
        </w:tc>
        <w:tc>
          <w:tcPr>
            <w:tcW w:w="928" w:type="dxa"/>
          </w:tcPr>
          <w:p w:rsidR="00FF3EB8" w:rsidRPr="00AB347A" w:rsidRDefault="00FF3EB8" w:rsidP="00A34FA5">
            <w:pPr>
              <w:pStyle w:val="ConsPlusNormal"/>
              <w:rPr>
                <w:sz w:val="12"/>
                <w:szCs w:val="12"/>
              </w:rPr>
            </w:pPr>
          </w:p>
        </w:tc>
        <w:tc>
          <w:tcPr>
            <w:tcW w:w="1134" w:type="dxa"/>
          </w:tcPr>
          <w:p w:rsidR="00FF3EB8" w:rsidRPr="00AB347A" w:rsidRDefault="00FF3EB8" w:rsidP="00A34FA5">
            <w:pPr>
              <w:pStyle w:val="ConsPlusNormal"/>
              <w:rPr>
                <w:sz w:val="12"/>
                <w:szCs w:val="12"/>
              </w:rPr>
            </w:pPr>
          </w:p>
        </w:tc>
        <w:tc>
          <w:tcPr>
            <w:tcW w:w="992" w:type="dxa"/>
          </w:tcPr>
          <w:p w:rsidR="00FF3EB8" w:rsidRPr="00AB347A" w:rsidRDefault="00FF3EB8" w:rsidP="00A34FA5">
            <w:pPr>
              <w:pStyle w:val="ConsPlusNormal"/>
              <w:rPr>
                <w:sz w:val="12"/>
                <w:szCs w:val="12"/>
              </w:rPr>
            </w:pPr>
          </w:p>
        </w:tc>
        <w:tc>
          <w:tcPr>
            <w:tcW w:w="1044" w:type="dxa"/>
          </w:tcPr>
          <w:p w:rsidR="00FF3EB8" w:rsidRPr="00AB347A" w:rsidRDefault="00FF3EB8" w:rsidP="00A34FA5">
            <w:pPr>
              <w:pStyle w:val="ConsPlusNormal"/>
              <w:rPr>
                <w:sz w:val="12"/>
                <w:szCs w:val="12"/>
              </w:rPr>
            </w:pPr>
          </w:p>
        </w:tc>
        <w:tc>
          <w:tcPr>
            <w:tcW w:w="864" w:type="dxa"/>
          </w:tcPr>
          <w:p w:rsidR="00FF3EB8" w:rsidRPr="00AB347A" w:rsidRDefault="00FF3EB8" w:rsidP="00A34FA5">
            <w:pPr>
              <w:pStyle w:val="ConsPlusNormal"/>
              <w:rPr>
                <w:sz w:val="12"/>
                <w:szCs w:val="12"/>
              </w:rPr>
            </w:pPr>
          </w:p>
        </w:tc>
        <w:tc>
          <w:tcPr>
            <w:tcW w:w="927" w:type="dxa"/>
          </w:tcPr>
          <w:p w:rsidR="00FF3EB8" w:rsidRPr="00AB347A" w:rsidRDefault="00FF3EB8" w:rsidP="00A34FA5">
            <w:pPr>
              <w:pStyle w:val="ConsPlusNormal"/>
              <w:rPr>
                <w:sz w:val="12"/>
                <w:szCs w:val="12"/>
              </w:rPr>
            </w:pPr>
          </w:p>
        </w:tc>
        <w:tc>
          <w:tcPr>
            <w:tcW w:w="1169" w:type="dxa"/>
          </w:tcPr>
          <w:p w:rsidR="00FF3EB8" w:rsidRPr="00AB347A" w:rsidRDefault="00FF3EB8" w:rsidP="00A34FA5">
            <w:pPr>
              <w:pStyle w:val="ConsPlusNormal"/>
              <w:rPr>
                <w:sz w:val="12"/>
                <w:szCs w:val="12"/>
              </w:rPr>
            </w:pPr>
          </w:p>
        </w:tc>
      </w:tr>
    </w:tbl>
    <w:p w:rsidR="00FF3EB8" w:rsidRPr="00AB347A" w:rsidRDefault="00FF3EB8" w:rsidP="00FF3EB8">
      <w:pPr>
        <w:pStyle w:val="ConsPlusNormal"/>
        <w:rPr>
          <w:sz w:val="12"/>
          <w:szCs w:val="12"/>
        </w:rPr>
      </w:pPr>
    </w:p>
    <w:p w:rsidR="00FF3EB8" w:rsidRPr="00AB347A" w:rsidRDefault="00FF3EB8" w:rsidP="00FF3EB8">
      <w:pPr>
        <w:pStyle w:val="ConsPlusNonformat"/>
        <w:jc w:val="both"/>
        <w:rPr>
          <w:sz w:val="12"/>
          <w:szCs w:val="12"/>
        </w:rPr>
      </w:pPr>
      <w:bookmarkStart w:id="66" w:name="P1733"/>
      <w:bookmarkEnd w:id="66"/>
      <w:r w:rsidRPr="00AB347A">
        <w:rPr>
          <w:sz w:val="12"/>
          <w:szCs w:val="12"/>
        </w:rPr>
        <w:t>Примечание: В  случае направления Извещения участнику бюджетного  процесса,</w:t>
      </w:r>
    </w:p>
    <w:p w:rsidR="00FF3EB8" w:rsidRPr="00AB347A" w:rsidRDefault="00FF3EB8" w:rsidP="00FF3EB8">
      <w:pPr>
        <w:pStyle w:val="ConsPlusNonformat"/>
        <w:jc w:val="both"/>
        <w:rPr>
          <w:sz w:val="12"/>
          <w:szCs w:val="12"/>
        </w:rPr>
      </w:pPr>
      <w:r w:rsidRPr="00AB347A">
        <w:rPr>
          <w:sz w:val="12"/>
          <w:szCs w:val="12"/>
        </w:rPr>
        <w:t>приславшему Заявку, заполняется одна строка, при этом реквизиты</w:t>
      </w:r>
    </w:p>
    <w:p w:rsidR="00FF3EB8" w:rsidRPr="00AB347A" w:rsidRDefault="00FF3EB8" w:rsidP="00FF3EB8">
      <w:pPr>
        <w:pStyle w:val="ConsPlusNonformat"/>
        <w:jc w:val="both"/>
        <w:rPr>
          <w:sz w:val="12"/>
          <w:szCs w:val="12"/>
        </w:rPr>
      </w:pPr>
      <w:r w:rsidRPr="00AB347A">
        <w:rPr>
          <w:sz w:val="12"/>
          <w:szCs w:val="12"/>
        </w:rPr>
        <w:t xml:space="preserve">            "Номер страницы" и "Всего страниц" можно опустить.</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67" w:name="P1737"/>
      <w:bookmarkEnd w:id="67"/>
      <w:r w:rsidRPr="00AB347A">
        <w:rPr>
          <w:sz w:val="12"/>
          <w:szCs w:val="12"/>
        </w:rPr>
        <w:t>Ответственный   ____________ ___________ _____________________ _________</w:t>
      </w:r>
    </w:p>
    <w:p w:rsidR="00FF3EB8" w:rsidRPr="00AB347A" w:rsidRDefault="00FF3EB8" w:rsidP="00FF3EB8">
      <w:pPr>
        <w:pStyle w:val="ConsPlusNonformat"/>
        <w:jc w:val="both"/>
        <w:rPr>
          <w:sz w:val="12"/>
          <w:szCs w:val="12"/>
        </w:rPr>
      </w:pPr>
      <w:r w:rsidRPr="00AB347A">
        <w:rPr>
          <w:sz w:val="12"/>
          <w:szCs w:val="12"/>
        </w:rPr>
        <w:t>исполнитель      (должность)  (подпись)  (расшифровка подписи) (телефон)</w:t>
      </w:r>
    </w:p>
    <w:p w:rsidR="00FF3EB8" w:rsidRPr="00AB347A" w:rsidRDefault="00FF3EB8" w:rsidP="00FF3EB8">
      <w:pPr>
        <w:pStyle w:val="ConsPlusNonformat"/>
        <w:jc w:val="both"/>
        <w:rPr>
          <w:sz w:val="12"/>
          <w:szCs w:val="12"/>
        </w:rPr>
      </w:pPr>
    </w:p>
    <w:p w:rsidR="00FF3EB8" w:rsidRPr="00AB347A" w:rsidRDefault="00FF3EB8" w:rsidP="00FF3EB8">
      <w:pPr>
        <w:pStyle w:val="ConsPlusNonformat"/>
        <w:jc w:val="both"/>
        <w:rPr>
          <w:sz w:val="12"/>
          <w:szCs w:val="12"/>
        </w:rPr>
      </w:pPr>
      <w:bookmarkStart w:id="68" w:name="P1740"/>
      <w:bookmarkEnd w:id="68"/>
      <w:r w:rsidRPr="00AB347A">
        <w:rPr>
          <w:sz w:val="12"/>
          <w:szCs w:val="12"/>
        </w:rPr>
        <w:t>"____" ____________ 20__ г.                                                     ┌───────────┐</w:t>
      </w:r>
    </w:p>
    <w:p w:rsidR="00FF3EB8" w:rsidRPr="00AB347A" w:rsidRDefault="00FF3EB8" w:rsidP="00FF3EB8">
      <w:pPr>
        <w:pStyle w:val="ConsPlusNonformat"/>
        <w:jc w:val="both"/>
        <w:rPr>
          <w:sz w:val="12"/>
          <w:szCs w:val="12"/>
        </w:rPr>
      </w:pPr>
      <w:bookmarkStart w:id="69" w:name="P1741"/>
      <w:bookmarkEnd w:id="69"/>
      <w:r w:rsidRPr="00AB347A">
        <w:rPr>
          <w:sz w:val="12"/>
          <w:szCs w:val="12"/>
        </w:rPr>
        <w:t xml:space="preserve">                                                               Номер страницы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nformat"/>
        <w:jc w:val="both"/>
        <w:rPr>
          <w:sz w:val="12"/>
          <w:szCs w:val="12"/>
        </w:rPr>
      </w:pPr>
      <w:r w:rsidRPr="00AB347A">
        <w:rPr>
          <w:sz w:val="12"/>
          <w:szCs w:val="12"/>
        </w:rPr>
        <w:t xml:space="preserve">                                                               Всего страниц    │           │</w:t>
      </w:r>
    </w:p>
    <w:p w:rsidR="00FF3EB8" w:rsidRPr="00AB347A" w:rsidRDefault="00FF3EB8" w:rsidP="00FF3EB8">
      <w:pPr>
        <w:pStyle w:val="ConsPlusNonformat"/>
        <w:jc w:val="both"/>
        <w:rPr>
          <w:sz w:val="12"/>
          <w:szCs w:val="12"/>
        </w:rPr>
      </w:pPr>
      <w:r w:rsidRPr="00AB347A">
        <w:rPr>
          <w:sz w:val="12"/>
          <w:szCs w:val="12"/>
        </w:rPr>
        <w:t xml:space="preserve">                                                                                └───────────┘</w:t>
      </w:r>
    </w:p>
    <w:p w:rsidR="00FF3EB8" w:rsidRPr="00AB347A" w:rsidRDefault="00FF3EB8" w:rsidP="00FF3EB8">
      <w:pPr>
        <w:pStyle w:val="ConsPlusNormal"/>
        <w:ind w:firstLine="540"/>
        <w:jc w:val="both"/>
        <w:rPr>
          <w:sz w:val="12"/>
          <w:szCs w:val="12"/>
        </w:rPr>
      </w:pPr>
    </w:p>
    <w:p w:rsidR="00FF3EB8" w:rsidRPr="00AB347A" w:rsidRDefault="00FF3EB8" w:rsidP="00FF3EB8">
      <w:pPr>
        <w:pStyle w:val="ConsPlusNormal"/>
        <w:ind w:firstLine="540"/>
        <w:jc w:val="both"/>
        <w:rPr>
          <w:sz w:val="12"/>
          <w:szCs w:val="12"/>
        </w:rPr>
      </w:pPr>
    </w:p>
    <w:p w:rsidR="00AB347A" w:rsidRPr="00AB347A" w:rsidRDefault="00AB347A">
      <w:pPr>
        <w:pStyle w:val="ConsPlusNormal"/>
        <w:ind w:firstLine="540"/>
        <w:jc w:val="both"/>
        <w:rPr>
          <w:sz w:val="12"/>
          <w:szCs w:val="12"/>
        </w:rPr>
      </w:pPr>
    </w:p>
    <w:sectPr w:rsidR="00AB347A" w:rsidRPr="00AB347A" w:rsidSect="00AB347A">
      <w:footerReference w:type="default" r:id="rId23"/>
      <w:pgSz w:w="11906" w:h="16838"/>
      <w:pgMar w:top="709" w:right="566"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09" w:rsidRDefault="00855C09" w:rsidP="00AB347A">
      <w:r>
        <w:separator/>
      </w:r>
    </w:p>
  </w:endnote>
  <w:endnote w:type="continuationSeparator" w:id="0">
    <w:p w:rsidR="00855C09" w:rsidRDefault="00855C09" w:rsidP="00AB3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525"/>
      <w:docPartObj>
        <w:docPartGallery w:val="Page Numbers (Bottom of Page)"/>
        <w:docPartUnique/>
      </w:docPartObj>
    </w:sdtPr>
    <w:sdtContent>
      <w:p w:rsidR="00AB347A" w:rsidRDefault="00AB347A">
        <w:pPr>
          <w:pStyle w:val="a7"/>
          <w:jc w:val="right"/>
        </w:pPr>
        <w:fldSimple w:instr=" PAGE   \* MERGEFORMAT ">
          <w:r>
            <w:rPr>
              <w:noProof/>
            </w:rPr>
            <w:t>29</w:t>
          </w:r>
        </w:fldSimple>
      </w:p>
    </w:sdtContent>
  </w:sdt>
  <w:p w:rsidR="00AB347A" w:rsidRDefault="00AB34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09" w:rsidRDefault="00855C09" w:rsidP="00AB347A">
      <w:r>
        <w:separator/>
      </w:r>
    </w:p>
  </w:footnote>
  <w:footnote w:type="continuationSeparator" w:id="0">
    <w:p w:rsidR="00855C09" w:rsidRDefault="00855C09" w:rsidP="00AB3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301B"/>
    <w:rsid w:val="000362E2"/>
    <w:rsid w:val="00043BA4"/>
    <w:rsid w:val="000C15CC"/>
    <w:rsid w:val="00112B65"/>
    <w:rsid w:val="00123879"/>
    <w:rsid w:val="001E2C11"/>
    <w:rsid w:val="002778AD"/>
    <w:rsid w:val="00280120"/>
    <w:rsid w:val="0029002C"/>
    <w:rsid w:val="00326E48"/>
    <w:rsid w:val="00330CCD"/>
    <w:rsid w:val="0035301B"/>
    <w:rsid w:val="003A56F1"/>
    <w:rsid w:val="004236F3"/>
    <w:rsid w:val="00452406"/>
    <w:rsid w:val="004F46CC"/>
    <w:rsid w:val="005A2F16"/>
    <w:rsid w:val="005B6D23"/>
    <w:rsid w:val="005E6066"/>
    <w:rsid w:val="00695EE8"/>
    <w:rsid w:val="00724A84"/>
    <w:rsid w:val="007735BE"/>
    <w:rsid w:val="007C0BB5"/>
    <w:rsid w:val="00855C09"/>
    <w:rsid w:val="00856599"/>
    <w:rsid w:val="00882A75"/>
    <w:rsid w:val="0089517C"/>
    <w:rsid w:val="0090455F"/>
    <w:rsid w:val="00926F84"/>
    <w:rsid w:val="00962E0F"/>
    <w:rsid w:val="009F37FF"/>
    <w:rsid w:val="00A34FA5"/>
    <w:rsid w:val="00AB347A"/>
    <w:rsid w:val="00B1138E"/>
    <w:rsid w:val="00B40467"/>
    <w:rsid w:val="00B64218"/>
    <w:rsid w:val="00B674C4"/>
    <w:rsid w:val="00BD66A2"/>
    <w:rsid w:val="00D809D3"/>
    <w:rsid w:val="00D85104"/>
    <w:rsid w:val="00EE170B"/>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7A"/>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AB347A"/>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674C4"/>
    <w:rPr>
      <w:rFonts w:ascii="Tahoma" w:hAnsi="Tahoma" w:cs="Tahoma"/>
      <w:sz w:val="16"/>
      <w:szCs w:val="16"/>
    </w:rPr>
  </w:style>
  <w:style w:type="character" w:customStyle="1" w:styleId="30">
    <w:name w:val="Заголовок 3 Знак"/>
    <w:basedOn w:val="a0"/>
    <w:link w:val="3"/>
    <w:rsid w:val="00AB347A"/>
    <w:rPr>
      <w:rFonts w:ascii="Times New Roman" w:eastAsia="Times New Roman" w:hAnsi="Times New Roman" w:cs="Times New Roman"/>
      <w:b/>
      <w:sz w:val="26"/>
      <w:szCs w:val="20"/>
      <w:lang w:eastAsia="ru-RU"/>
    </w:rPr>
  </w:style>
  <w:style w:type="paragraph" w:styleId="a5">
    <w:name w:val="header"/>
    <w:basedOn w:val="a"/>
    <w:link w:val="a6"/>
    <w:uiPriority w:val="99"/>
    <w:semiHidden/>
    <w:unhideWhenUsed/>
    <w:rsid w:val="00AB347A"/>
    <w:pPr>
      <w:tabs>
        <w:tab w:val="center" w:pos="4677"/>
        <w:tab w:val="right" w:pos="9355"/>
      </w:tabs>
    </w:pPr>
  </w:style>
  <w:style w:type="character" w:customStyle="1" w:styleId="a6">
    <w:name w:val="Верхний колонтитул Знак"/>
    <w:basedOn w:val="a0"/>
    <w:link w:val="a5"/>
    <w:uiPriority w:val="99"/>
    <w:semiHidden/>
    <w:rsid w:val="00AB347A"/>
    <w:rPr>
      <w:rFonts w:ascii="Microsoft Sans Serif" w:eastAsia="Times New Roman" w:hAnsi="Microsoft Sans Serif" w:cs="Times New Roman"/>
      <w:sz w:val="24"/>
      <w:szCs w:val="24"/>
      <w:lang w:eastAsia="ru-RU"/>
    </w:rPr>
  </w:style>
  <w:style w:type="paragraph" w:styleId="a7">
    <w:name w:val="footer"/>
    <w:basedOn w:val="a"/>
    <w:link w:val="a8"/>
    <w:uiPriority w:val="99"/>
    <w:unhideWhenUsed/>
    <w:rsid w:val="00AB347A"/>
    <w:pPr>
      <w:tabs>
        <w:tab w:val="center" w:pos="4677"/>
        <w:tab w:val="right" w:pos="9355"/>
      </w:tabs>
    </w:pPr>
  </w:style>
  <w:style w:type="character" w:customStyle="1" w:styleId="a8">
    <w:name w:val="Нижний колонтитул Знак"/>
    <w:basedOn w:val="a0"/>
    <w:link w:val="a7"/>
    <w:uiPriority w:val="99"/>
    <w:rsid w:val="00AB347A"/>
    <w:rPr>
      <w:rFonts w:ascii="Microsoft Sans Serif" w:eastAsia="Times New Roman" w:hAnsi="Microsoft Sans Serif"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4C9D93F7FBA038FC676E101952BB1E32F89FC19F8ECF247AE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561FB4C9786C87E7D212ED60C5F866513A1018668329700D5A923BA3F6502C2E3E92BF0F8120E68874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hyperlink" Target="consultantplus://offline/ref=561FB4C9786C87E7D212ED60C5F866513A1018668329700D5A923BA3F6502C2E3E92BF0F8120E58A7FFACE1892B1AAE4B5C633C9A9ABA5D4U253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BFBFD417DB15454532EAF368C28B2D857C385307ABF0CDB9B29BA5CC222BBB468C6A55BBCE0F346AA0D78DBDB77DC38CA7FC49E2232E37C2171CCT95E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61FB4C9786C87E7D212ED60C5F866513A1018668329700D5A923BA3F6502C2E3E92BF0F8120E68874FACE1892B1AAE4B5C633C9A9ABA5D4U253K" TargetMode="External"/><Relationship Id="rId23" Type="http://schemas.openxmlformats.org/officeDocument/2006/relationships/footer" Target="footer1.xml"/><Relationship Id="rId10" Type="http://schemas.openxmlformats.org/officeDocument/2006/relationships/hyperlink" Target="consultantplus://offline/ref=6BFBFD417DB15454532EAF208F44EDD156CBD23E7FBE038FC676E101952BB1E32F89FC19F8EDF144A9062D8D9476807E996CC79A2231E163T25BK" TargetMode="External"/><Relationship Id="rId19" Type="http://schemas.openxmlformats.org/officeDocument/2006/relationships/hyperlink" Target="consultantplus://offline/ref=561FB4C9786C87E7D212ED60C5F866513A1018668329700D5A923BA3F6502C2E3E92BF0F8120E68874FACE1892B1AAE4B5C633C9A9ABA5D4U253K" TargetMode="External"/><Relationship Id="rId4" Type="http://schemas.openxmlformats.org/officeDocument/2006/relationships/footnotes" Target="footnotes.xml"/><Relationship Id="rId9" Type="http://schemas.openxmlformats.org/officeDocument/2006/relationships/hyperlink" Target="consultantplus://offline/ref=6BFBFD417DB15454532EAF208F44EDD156CBD23E7FBE038FC676E101952BB1E32F89FC19F8EDF246A2062D8D9476807E996CC79A2231E163T25BK" TargetMode="External"/><Relationship Id="rId14" Type="http://schemas.openxmlformats.org/officeDocument/2006/relationships/hyperlink" Target="consultantplus://offline/ref=561FB4C9786C87E7D212ED76C69439583B184F6886287F5907CD60FEA159267979DDE64DC52DE7887CF19B4EDDB0F6A2E6D530CDA9A8A7CB295B9BU759K" TargetMode="External"/><Relationship Id="rId22" Type="http://schemas.openxmlformats.org/officeDocument/2006/relationships/hyperlink" Target="consultantplus://offline/ref=561FB4C9786C87E7D212ED60C5F866513A1018668329700D5A923BA3F6502C2E3E92BF0F8120E58A7F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16910</Words>
  <Characters>96391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User</cp:lastModifiedBy>
  <cp:revision>26</cp:revision>
  <cp:lastPrinted>2019-01-15T04:45:00Z</cp:lastPrinted>
  <dcterms:created xsi:type="dcterms:W3CDTF">2018-12-26T10:57:00Z</dcterms:created>
  <dcterms:modified xsi:type="dcterms:W3CDTF">2019-12-25T05:04:00Z</dcterms:modified>
</cp:coreProperties>
</file>