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804274" w:rsidTr="00E7742A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274" w:rsidRDefault="00804274" w:rsidP="00E7742A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804274" w:rsidRDefault="00804274" w:rsidP="00E7742A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804274" w:rsidRDefault="00804274" w:rsidP="00E7742A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804274" w:rsidRDefault="00804274" w:rsidP="00E7742A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274" w:rsidRDefault="00804274" w:rsidP="00E7742A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274" w:rsidRDefault="00804274" w:rsidP="00E7742A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804274" w:rsidRDefault="00804274" w:rsidP="00804274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804274" w:rsidRPr="00444DFF" w:rsidRDefault="00804274" w:rsidP="00804274">
      <w:pPr>
        <w:rPr>
          <w:rFonts w:ascii="Times New Roman" w:hAnsi="Times New Roman"/>
          <w:b/>
          <w:sz w:val="28"/>
          <w:szCs w:val="28"/>
        </w:rPr>
      </w:pPr>
    </w:p>
    <w:p w:rsidR="00804274" w:rsidRDefault="00804274" w:rsidP="00804274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804274" w:rsidRPr="00444DFF" w:rsidRDefault="00804274" w:rsidP="00804274">
      <w:pPr>
        <w:jc w:val="center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19</w:t>
      </w:r>
    </w:p>
    <w:p w:rsidR="00804274" w:rsidRPr="00444DFF" w:rsidRDefault="00BB3AE1" w:rsidP="008042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март </w:t>
      </w:r>
      <w:r w:rsidR="00804274">
        <w:rPr>
          <w:rFonts w:ascii="Times New Roman" w:hAnsi="Times New Roman"/>
          <w:b/>
          <w:sz w:val="28"/>
          <w:szCs w:val="28"/>
        </w:rPr>
        <w:t xml:space="preserve"> 2017 </w:t>
      </w:r>
      <w:proofErr w:type="spellStart"/>
      <w:r w:rsidR="00804274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80427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804274" w:rsidRPr="00444DFF">
        <w:rPr>
          <w:rFonts w:ascii="Times New Roman" w:hAnsi="Times New Roman"/>
          <w:b/>
          <w:sz w:val="28"/>
          <w:szCs w:val="28"/>
        </w:rPr>
        <w:t xml:space="preserve"> </w:t>
      </w:r>
      <w:r w:rsidR="0080427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30 марта</w:t>
      </w:r>
      <w:r w:rsidR="00804274">
        <w:rPr>
          <w:rFonts w:ascii="Times New Roman" w:hAnsi="Times New Roman"/>
          <w:b/>
          <w:sz w:val="28"/>
          <w:szCs w:val="28"/>
        </w:rPr>
        <w:t xml:space="preserve"> 2017 </w:t>
      </w:r>
      <w:r w:rsidR="00804274" w:rsidRPr="00444DFF">
        <w:rPr>
          <w:rFonts w:ascii="Times New Roman" w:hAnsi="Times New Roman"/>
          <w:b/>
          <w:sz w:val="28"/>
          <w:szCs w:val="28"/>
        </w:rPr>
        <w:t>года</w:t>
      </w:r>
    </w:p>
    <w:p w:rsidR="00804274" w:rsidRPr="00444DFF" w:rsidRDefault="00804274" w:rsidP="00804274">
      <w:pPr>
        <w:pStyle w:val="Style15"/>
        <w:spacing w:line="240" w:lineRule="auto"/>
        <w:ind w:firstLine="0"/>
        <w:rPr>
          <w:rStyle w:val="FontStyle25"/>
        </w:rPr>
      </w:pPr>
      <w:r w:rsidRPr="00444DFF">
        <w:rPr>
          <w:rStyle w:val="FontStyle25"/>
        </w:rPr>
        <w:t xml:space="preserve"> </w:t>
      </w:r>
    </w:p>
    <w:p w:rsidR="00804274" w:rsidRPr="00197ADE" w:rsidRDefault="00804274" w:rsidP="00804274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BB3AE1" w:rsidRPr="00197ADE" w:rsidRDefault="00BB3AE1" w:rsidP="00BB3AE1">
      <w:pPr>
        <w:ind w:firstLine="567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197ADE">
        <w:rPr>
          <w:rFonts w:ascii="Times New Roman" w:hAnsi="Times New Roman"/>
          <w:b/>
          <w:bCs/>
          <w:color w:val="26282F"/>
          <w:sz w:val="28"/>
          <w:szCs w:val="28"/>
        </w:rPr>
        <w:t xml:space="preserve">Об утверждении Плана мероприятий по противодействию </w:t>
      </w:r>
    </w:p>
    <w:p w:rsidR="00BB3AE1" w:rsidRPr="00197ADE" w:rsidRDefault="00BB3AE1" w:rsidP="00BB3AE1">
      <w:pPr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197ADE">
        <w:rPr>
          <w:rFonts w:ascii="Times New Roman" w:hAnsi="Times New Roman"/>
          <w:b/>
          <w:bCs/>
          <w:color w:val="26282F"/>
          <w:sz w:val="28"/>
          <w:szCs w:val="28"/>
        </w:rPr>
        <w:t xml:space="preserve">Коррупции в </w:t>
      </w:r>
      <w:r w:rsidR="00197ADE">
        <w:rPr>
          <w:rFonts w:ascii="Times New Roman" w:hAnsi="Times New Roman"/>
          <w:b/>
          <w:bCs/>
          <w:color w:val="26282F"/>
          <w:sz w:val="28"/>
          <w:szCs w:val="28"/>
        </w:rPr>
        <w:t>сельском поселении Кушманаковский</w:t>
      </w:r>
      <w:r w:rsidRPr="00197ADE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сельсовет </w:t>
      </w:r>
      <w:proofErr w:type="gramStart"/>
      <w:r w:rsidRPr="00197ADE">
        <w:rPr>
          <w:rFonts w:ascii="Times New Roman" w:hAnsi="Times New Roman"/>
          <w:b/>
          <w:bCs/>
          <w:color w:val="26282F"/>
          <w:sz w:val="28"/>
          <w:szCs w:val="28"/>
        </w:rPr>
        <w:t>муниципального</w:t>
      </w:r>
      <w:proofErr w:type="gramEnd"/>
      <w:r w:rsidRPr="00197ADE">
        <w:rPr>
          <w:rFonts w:ascii="Times New Roman" w:hAnsi="Times New Roman"/>
          <w:b/>
          <w:bCs/>
          <w:color w:val="26282F"/>
          <w:sz w:val="28"/>
          <w:szCs w:val="28"/>
        </w:rPr>
        <w:t xml:space="preserve"> района Бураевский район Республики Башкортостан на 2018 год</w:t>
      </w:r>
    </w:p>
    <w:p w:rsidR="00BB3AE1" w:rsidRPr="00197ADE" w:rsidRDefault="00BB3AE1" w:rsidP="00BB3AE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7ADE">
        <w:rPr>
          <w:rFonts w:ascii="Times New Roman" w:hAnsi="Times New Roman"/>
          <w:sz w:val="28"/>
          <w:szCs w:val="28"/>
        </w:rPr>
        <w:t xml:space="preserve">Во исполнение распоряжения Главы Республики Башкортостан от 29 декабря  2017 года № РГ-257  №РГ-239 «Об утверждении Плана мероприятий по противодействию коррупции в Республике Башкортостан на 2018 год» </w:t>
      </w:r>
      <w:r w:rsidRPr="00197ADE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197ADE">
        <w:rPr>
          <w:rFonts w:ascii="Times New Roman" w:hAnsi="Times New Roman"/>
          <w:b/>
          <w:sz w:val="28"/>
          <w:szCs w:val="28"/>
        </w:rPr>
        <w:t>сельского поселения Кушманаковский</w:t>
      </w:r>
      <w:r w:rsidRPr="00197AD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постановляет:</w:t>
      </w:r>
    </w:p>
    <w:p w:rsidR="00BB3AE1" w:rsidRPr="00197ADE" w:rsidRDefault="00BB3AE1" w:rsidP="00BB3AE1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197ADE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sub_1000" w:history="1">
        <w:r w:rsidRPr="00197ADE">
          <w:rPr>
            <w:rFonts w:ascii="Times New Roman" w:hAnsi="Times New Roman"/>
            <w:color w:val="106BBE"/>
            <w:sz w:val="28"/>
            <w:szCs w:val="28"/>
          </w:rPr>
          <w:t>План</w:t>
        </w:r>
      </w:hyperlink>
      <w:r w:rsidRPr="00197ADE">
        <w:rPr>
          <w:rFonts w:ascii="Times New Roman" w:hAnsi="Times New Roman"/>
          <w:sz w:val="28"/>
          <w:szCs w:val="28"/>
        </w:rPr>
        <w:t xml:space="preserve"> мероприятий по противодействию коррупции в </w:t>
      </w:r>
      <w:proofErr w:type="gramStart"/>
      <w:r w:rsidR="00197ADE">
        <w:rPr>
          <w:rFonts w:ascii="Times New Roman" w:hAnsi="Times New Roman"/>
          <w:sz w:val="28"/>
          <w:szCs w:val="28"/>
        </w:rPr>
        <w:t>сельском</w:t>
      </w:r>
      <w:proofErr w:type="gramEnd"/>
      <w:r w:rsidR="00197ADE">
        <w:rPr>
          <w:rFonts w:ascii="Times New Roman" w:hAnsi="Times New Roman"/>
          <w:sz w:val="28"/>
          <w:szCs w:val="28"/>
        </w:rPr>
        <w:t xml:space="preserve"> поселений Кушманаковский</w:t>
      </w:r>
      <w:r w:rsidRPr="00197ADE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 район Республики Башкортостан на 2018 год (далее - План).</w:t>
      </w:r>
    </w:p>
    <w:p w:rsidR="00BB3AE1" w:rsidRPr="00197ADE" w:rsidRDefault="00BB3AE1" w:rsidP="00BB3AE1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197ADE">
        <w:rPr>
          <w:rFonts w:ascii="Times New Roman" w:hAnsi="Times New Roman"/>
          <w:sz w:val="28"/>
          <w:szCs w:val="28"/>
        </w:rPr>
        <w:t xml:space="preserve">2. Муниципальным служащим, руководителям муниципальных учреждений, ответственным за выполнение мероприятий </w:t>
      </w:r>
      <w:hyperlink w:anchor="sub_1000" w:history="1">
        <w:r w:rsidRPr="00197ADE">
          <w:rPr>
            <w:rFonts w:ascii="Times New Roman" w:hAnsi="Times New Roman"/>
            <w:color w:val="106BBE"/>
            <w:sz w:val="28"/>
            <w:szCs w:val="28"/>
          </w:rPr>
          <w:t>Плана</w:t>
        </w:r>
      </w:hyperlink>
      <w:r w:rsidRPr="00197ADE">
        <w:rPr>
          <w:rFonts w:ascii="Times New Roman" w:hAnsi="Times New Roman"/>
          <w:sz w:val="28"/>
          <w:szCs w:val="28"/>
        </w:rPr>
        <w:t xml:space="preserve">, обеспечить реализацию Плана в установленные сроки. </w:t>
      </w:r>
    </w:p>
    <w:p w:rsidR="00BB3AE1" w:rsidRPr="00197ADE" w:rsidRDefault="00BB3AE1" w:rsidP="00BB3AE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7ADE">
        <w:rPr>
          <w:rFonts w:ascii="Times New Roman" w:hAnsi="Times New Roman"/>
          <w:sz w:val="28"/>
          <w:szCs w:val="28"/>
        </w:rPr>
        <w:t>3.</w:t>
      </w:r>
      <w:bookmarkStart w:id="2" w:name="sub_5"/>
      <w:bookmarkEnd w:id="1"/>
      <w:r w:rsidRPr="00197ADE">
        <w:rPr>
          <w:rFonts w:ascii="Times New Roman" w:hAnsi="Times New Roman"/>
          <w:sz w:val="28"/>
          <w:szCs w:val="28"/>
        </w:rPr>
        <w:t xml:space="preserve"> Контроль над исполнением </w:t>
      </w:r>
      <w:bookmarkEnd w:id="2"/>
      <w:r w:rsidRPr="00197ADE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BB3AE1" w:rsidRDefault="00BB3AE1" w:rsidP="00BB3AE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7ADE" w:rsidRPr="00197ADE" w:rsidRDefault="00197ADE" w:rsidP="00BB3AE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b/>
          <w:sz w:val="28"/>
          <w:szCs w:val="28"/>
        </w:rPr>
      </w:pPr>
      <w:r w:rsidRPr="00197ADE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</w:pPr>
      <w:r w:rsidRPr="00197ADE">
        <w:rPr>
          <w:rFonts w:ascii="Times New Roman" w:hAnsi="Times New Roman"/>
          <w:b/>
          <w:sz w:val="28"/>
          <w:szCs w:val="28"/>
        </w:rPr>
        <w:t xml:space="preserve">Кашкалевский сельсовет                                                                    </w:t>
      </w:r>
      <w:r w:rsidR="00197ADE">
        <w:rPr>
          <w:rFonts w:ascii="Times New Roman" w:hAnsi="Times New Roman"/>
          <w:b/>
          <w:sz w:val="28"/>
          <w:szCs w:val="28"/>
        </w:rPr>
        <w:t>А.Д.Каюмов</w:t>
      </w:r>
    </w:p>
    <w:p w:rsidR="00BB3AE1" w:rsidRPr="00197ADE" w:rsidRDefault="00BB3AE1" w:rsidP="00BB3AE1">
      <w:pPr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BB3AE1" w:rsidRPr="00197ADE" w:rsidRDefault="00BB3AE1" w:rsidP="00BB3AE1">
      <w:pPr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BB3AE1" w:rsidRPr="00197ADE" w:rsidRDefault="00BB3AE1" w:rsidP="00BB3AE1">
      <w:pPr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  <w:sectPr w:rsidR="00BB3AE1" w:rsidRPr="00197ADE" w:rsidSect="00B4790F">
          <w:headerReference w:type="even" r:id="rId7"/>
          <w:headerReference w:type="default" r:id="rId8"/>
          <w:pgSz w:w="11905" w:h="16837"/>
          <w:pgMar w:top="1225" w:right="1038" w:bottom="794" w:left="1134" w:header="720" w:footer="720" w:gutter="0"/>
          <w:cols w:space="60"/>
          <w:noEndnote/>
        </w:sectPr>
      </w:pPr>
    </w:p>
    <w:p w:rsidR="00BB3AE1" w:rsidRPr="00197ADE" w:rsidRDefault="00BB3AE1" w:rsidP="00BB3AE1">
      <w:pPr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197ADE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  к постановлению</w:t>
      </w:r>
    </w:p>
    <w:p w:rsidR="00BB3AE1" w:rsidRPr="00197ADE" w:rsidRDefault="00BB3AE1" w:rsidP="00BB3AE1">
      <w:pPr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197ADE">
        <w:rPr>
          <w:rFonts w:ascii="Times New Roman" w:hAnsi="Times New Roman"/>
          <w:bCs/>
          <w:color w:val="26282F"/>
          <w:sz w:val="28"/>
          <w:szCs w:val="28"/>
        </w:rPr>
        <w:t xml:space="preserve">администрации сельского поселения </w:t>
      </w:r>
    </w:p>
    <w:p w:rsidR="00BB3AE1" w:rsidRPr="00197ADE" w:rsidRDefault="00197ADE" w:rsidP="00BB3AE1">
      <w:pPr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Кушманаковский</w:t>
      </w:r>
      <w:r w:rsidR="00BB3AE1" w:rsidRPr="00197ADE">
        <w:rPr>
          <w:rFonts w:ascii="Times New Roman" w:hAnsi="Times New Roman"/>
          <w:bCs/>
          <w:color w:val="26282F"/>
          <w:sz w:val="28"/>
          <w:szCs w:val="28"/>
        </w:rPr>
        <w:t xml:space="preserve"> сельсовет</w:t>
      </w:r>
    </w:p>
    <w:p w:rsidR="00BB3AE1" w:rsidRPr="00197ADE" w:rsidRDefault="00BB3AE1" w:rsidP="00BB3AE1">
      <w:pPr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197ADE">
        <w:rPr>
          <w:rFonts w:ascii="Times New Roman" w:hAnsi="Times New Roman"/>
          <w:bCs/>
          <w:color w:val="26282F"/>
          <w:sz w:val="28"/>
          <w:szCs w:val="28"/>
        </w:rPr>
        <w:t xml:space="preserve">муниципального района </w:t>
      </w:r>
    </w:p>
    <w:p w:rsidR="00BB3AE1" w:rsidRPr="00197ADE" w:rsidRDefault="00BB3AE1" w:rsidP="00BB3AE1">
      <w:pPr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197ADE">
        <w:rPr>
          <w:rFonts w:ascii="Times New Roman" w:hAnsi="Times New Roman"/>
          <w:bCs/>
          <w:color w:val="26282F"/>
          <w:sz w:val="28"/>
          <w:szCs w:val="28"/>
        </w:rPr>
        <w:t xml:space="preserve">Бураевский район Республики Башкортостан </w:t>
      </w:r>
    </w:p>
    <w:p w:rsidR="00BB3AE1" w:rsidRPr="00197ADE" w:rsidRDefault="00BB3AE1" w:rsidP="00BB3AE1">
      <w:pPr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197ADE">
        <w:rPr>
          <w:rFonts w:ascii="Times New Roman" w:hAnsi="Times New Roman"/>
          <w:bCs/>
          <w:color w:val="26282F"/>
          <w:sz w:val="28"/>
          <w:szCs w:val="28"/>
        </w:rPr>
        <w:t xml:space="preserve">№ </w:t>
      </w:r>
      <w:r w:rsidR="00197ADE">
        <w:rPr>
          <w:rFonts w:ascii="Times New Roman" w:hAnsi="Times New Roman"/>
          <w:bCs/>
          <w:color w:val="26282F"/>
          <w:sz w:val="28"/>
          <w:szCs w:val="28"/>
        </w:rPr>
        <w:t>19</w:t>
      </w:r>
      <w:r w:rsidRPr="00197ADE">
        <w:rPr>
          <w:rFonts w:ascii="Times New Roman" w:hAnsi="Times New Roman"/>
          <w:bCs/>
          <w:color w:val="26282F"/>
          <w:sz w:val="28"/>
          <w:szCs w:val="28"/>
        </w:rPr>
        <w:t xml:space="preserve"> от «</w:t>
      </w:r>
      <w:r w:rsidR="00197ADE">
        <w:rPr>
          <w:rFonts w:ascii="Times New Roman" w:hAnsi="Times New Roman"/>
          <w:bCs/>
          <w:color w:val="26282F"/>
          <w:sz w:val="28"/>
          <w:szCs w:val="28"/>
        </w:rPr>
        <w:t>30</w:t>
      </w:r>
      <w:r w:rsidRPr="00197ADE">
        <w:rPr>
          <w:rFonts w:ascii="Times New Roman" w:hAnsi="Times New Roman"/>
          <w:bCs/>
          <w:color w:val="26282F"/>
          <w:sz w:val="28"/>
          <w:szCs w:val="28"/>
        </w:rPr>
        <w:t>»</w:t>
      </w:r>
      <w:r w:rsidR="00197ADE">
        <w:rPr>
          <w:rFonts w:ascii="Times New Roman" w:hAnsi="Times New Roman"/>
          <w:bCs/>
          <w:color w:val="26282F"/>
          <w:sz w:val="28"/>
          <w:szCs w:val="28"/>
        </w:rPr>
        <w:t xml:space="preserve"> марта</w:t>
      </w:r>
      <w:r w:rsidRPr="00197ADE">
        <w:rPr>
          <w:rFonts w:ascii="Times New Roman" w:hAnsi="Times New Roman"/>
          <w:bCs/>
          <w:color w:val="26282F"/>
          <w:sz w:val="28"/>
          <w:szCs w:val="28"/>
        </w:rPr>
        <w:t xml:space="preserve"> 2018 г.</w:t>
      </w:r>
    </w:p>
    <w:p w:rsidR="00BB3AE1" w:rsidRPr="00197ADE" w:rsidRDefault="00BB3AE1" w:rsidP="00BB3AE1">
      <w:pPr>
        <w:spacing w:line="240" w:lineRule="exact"/>
        <w:ind w:left="307"/>
        <w:jc w:val="center"/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spacing w:before="38"/>
        <w:ind w:left="30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7ADE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BB3AE1" w:rsidRPr="00197ADE" w:rsidRDefault="00BB3AE1" w:rsidP="00BB3AE1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197ADE">
        <w:rPr>
          <w:rFonts w:ascii="Times New Roman" w:hAnsi="Times New Roman"/>
          <w:b/>
          <w:bCs/>
          <w:color w:val="26282F"/>
          <w:sz w:val="28"/>
          <w:szCs w:val="28"/>
        </w:rPr>
        <w:t xml:space="preserve">мероприятий по противодействию коррупции в </w:t>
      </w:r>
      <w:r w:rsidR="00197ADE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сельском поселении Кушманаковский</w:t>
      </w:r>
      <w:r w:rsidRPr="00197ADE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сельсовет </w:t>
      </w:r>
      <w:proofErr w:type="gramStart"/>
      <w:r w:rsidRPr="00197ADE">
        <w:rPr>
          <w:rFonts w:ascii="Times New Roman" w:hAnsi="Times New Roman"/>
          <w:b/>
          <w:bCs/>
          <w:color w:val="26282F"/>
          <w:sz w:val="28"/>
          <w:szCs w:val="28"/>
        </w:rPr>
        <w:t>муниципального</w:t>
      </w:r>
      <w:proofErr w:type="gramEnd"/>
    </w:p>
    <w:p w:rsidR="00BB3AE1" w:rsidRPr="00197ADE" w:rsidRDefault="00BB3AE1" w:rsidP="00BB3AE1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197ADE">
        <w:rPr>
          <w:rFonts w:ascii="Times New Roman" w:hAnsi="Times New Roman"/>
          <w:b/>
          <w:bCs/>
          <w:color w:val="26282F"/>
          <w:sz w:val="28"/>
          <w:szCs w:val="28"/>
        </w:rPr>
        <w:t>района Бураевский  район Республики Башкортостан   на  2018 год</w:t>
      </w:r>
    </w:p>
    <w:p w:rsidR="00BB3AE1" w:rsidRPr="00197ADE" w:rsidRDefault="00BB3AE1" w:rsidP="00BB3AE1">
      <w:pPr>
        <w:spacing w:after="307" w:line="1" w:lineRule="exact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4"/>
        <w:gridCol w:w="9"/>
        <w:gridCol w:w="10"/>
        <w:gridCol w:w="10"/>
        <w:gridCol w:w="10"/>
        <w:gridCol w:w="6210"/>
        <w:gridCol w:w="10"/>
        <w:gridCol w:w="20"/>
        <w:gridCol w:w="10"/>
        <w:gridCol w:w="5625"/>
        <w:gridCol w:w="18"/>
        <w:gridCol w:w="10"/>
        <w:gridCol w:w="20"/>
        <w:gridCol w:w="1936"/>
      </w:tblGrid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E1" w:rsidRPr="00197ADE" w:rsidRDefault="00BB3AE1" w:rsidP="00B26EBC">
            <w:pPr>
              <w:spacing w:line="326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E1" w:rsidRPr="00197ADE" w:rsidRDefault="00BB3AE1" w:rsidP="00B26EBC">
            <w:pPr>
              <w:ind w:left="14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мероприятий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E1" w:rsidRPr="00197ADE" w:rsidRDefault="00BB3AE1" w:rsidP="00B26EBC">
            <w:pPr>
              <w:ind w:left="19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E1" w:rsidRPr="00197ADE" w:rsidRDefault="00BB3AE1" w:rsidP="00B26EBC">
            <w:pPr>
              <w:spacing w:line="317" w:lineRule="exact"/>
              <w:ind w:left="22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9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67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6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Принятие планов (программ) по противодействию коррупции на 2018 год 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8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197ADE">
              <w:rPr>
                <w:rFonts w:ascii="Times New Roman" w:hAnsi="Times New Roman"/>
                <w:sz w:val="28"/>
                <w:szCs w:val="28"/>
              </w:rPr>
              <w:t>Кушманаковский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 сельсовет МР Бураевский район РБ 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I квартал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17" w:lineRule="exact"/>
              <w:ind w:right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17" w:lineRule="exact"/>
              <w:ind w:right="5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197ADE">
              <w:rPr>
                <w:rFonts w:ascii="Times New Roman" w:hAnsi="Times New Roman"/>
                <w:sz w:val="28"/>
                <w:szCs w:val="28"/>
              </w:rPr>
              <w:t>Кушманаковский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 сельсовет МР Бураевский район РБ, Совет сельского поселения </w:t>
            </w:r>
            <w:r w:rsidR="00197ADE">
              <w:rPr>
                <w:rFonts w:ascii="Times New Roman" w:hAnsi="Times New Roman"/>
                <w:sz w:val="28"/>
                <w:szCs w:val="28"/>
              </w:rPr>
              <w:t xml:space="preserve">Кушманаковский 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сельсовет МР Бураевский район РБ 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97ADE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197ADE">
              <w:rPr>
                <w:rFonts w:ascii="Times New Roman" w:hAnsi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 Администрации </w:t>
            </w:r>
            <w:r w:rsidR="00197ADE">
              <w:rPr>
                <w:rFonts w:ascii="Times New Roman" w:hAnsi="Times New Roman"/>
                <w:sz w:val="28"/>
                <w:szCs w:val="28"/>
              </w:rPr>
              <w:t>сельского поселения Кушманаковский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 сельсовет МР Бураевский район РБ.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устранения выявленных </w:t>
            </w:r>
            <w:proofErr w:type="spellStart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коррупциогенных</w:t>
            </w:r>
            <w:proofErr w:type="spellEnd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факторов.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>Управляющий делам администрации</w:t>
            </w:r>
            <w:r w:rsidR="00197ADE">
              <w:rPr>
                <w:rFonts w:ascii="Times New Roman" w:hAnsi="Times New Roman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 МР Бураевский район РБ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проведения независимой </w:t>
            </w:r>
            <w:proofErr w:type="spellStart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экспертизы и общественного обсуждения проектов нормативных правовых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актов и действующих нормативных правовых актов и мониторинга практики право применения.</w:t>
            </w:r>
          </w:p>
        </w:tc>
        <w:tc>
          <w:tcPr>
            <w:tcW w:w="5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lastRenderedPageBreak/>
              <w:t>Управляющий делам администрации</w:t>
            </w:r>
            <w:r w:rsidR="00197ADE">
              <w:rPr>
                <w:rFonts w:ascii="Times New Roman" w:hAnsi="Times New Roman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 МР Бураевский район РБ, Совет </w:t>
            </w:r>
            <w:r w:rsidR="00197ADE">
              <w:rPr>
                <w:rFonts w:ascii="Times New Roman" w:hAnsi="Times New Roman"/>
                <w:sz w:val="28"/>
                <w:szCs w:val="28"/>
              </w:rPr>
              <w:t>СП Кушманаковский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 сельсовет МР </w:t>
            </w:r>
            <w:r w:rsidRPr="00197ADE">
              <w:rPr>
                <w:rFonts w:ascii="Times New Roman" w:hAnsi="Times New Roman"/>
                <w:sz w:val="28"/>
                <w:szCs w:val="28"/>
              </w:rPr>
              <w:lastRenderedPageBreak/>
              <w:t>Бураевский район РБ.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17" w:lineRule="exact"/>
              <w:ind w:left="10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в Аппарат межведомственного Совета общественной безопасности Республики Башкортостан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(ИС «Мониторинг»)</w:t>
            </w:r>
          </w:p>
        </w:tc>
        <w:tc>
          <w:tcPr>
            <w:tcW w:w="5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142"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>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>МР Бураевский район РБ,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Администрация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сельсовет МР Бураевский район РБ 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38"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56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left="10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>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МР Бураевский район РБ,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сельсовет МР Бураевский район РБ 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left="10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480"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>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>МР Бураевский район РБ,</w:t>
            </w:r>
            <w:r w:rsidR="00197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ский сельсовет МР Бураевский район РБ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май-июль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17" w:lineRule="exact"/>
              <w:ind w:right="3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 учреждений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17" w:lineRule="exact"/>
              <w:ind w:right="4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>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МР Бураевский район РБ,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МР Бураевский район РБ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17" w:lineRule="exact"/>
              <w:ind w:firstLine="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197ADE" w:rsidP="00B26EBC">
            <w:pPr>
              <w:spacing w:line="326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МР Бураевский район РБ,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МР Бураевский район РБ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III квартал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left="10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муниципальной службе</w:t>
            </w:r>
          </w:p>
        </w:tc>
        <w:tc>
          <w:tcPr>
            <w:tcW w:w="5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197ADE" w:rsidP="00B26EBC">
            <w:pPr>
              <w:spacing w:line="326" w:lineRule="exact"/>
              <w:ind w:right="11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МР Бураевский район РБ,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МР Бураевский район РБ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left="10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</w:t>
            </w:r>
            <w:proofErr w:type="spellStart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интересов</w:t>
            </w:r>
            <w:proofErr w:type="gramStart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беспечение</w:t>
            </w:r>
            <w:proofErr w:type="spellEnd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5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197ADE" w:rsidP="00B26EBC">
            <w:pPr>
              <w:spacing w:line="326" w:lineRule="exact"/>
              <w:ind w:right="4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МР Бураевский район РБ,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МР Бураевский район РБ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17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197ADE">
            <w:pPr>
              <w:spacing w:line="326" w:lineRule="exact"/>
              <w:ind w:left="10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сельсовет МР Бураевский район РБ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left="19" w:hanging="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-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lastRenderedPageBreak/>
              <w:t>Совет</w:t>
            </w:r>
            <w:r w:rsidR="00197ADE">
              <w:rPr>
                <w:rFonts w:ascii="Times New Roman" w:hAnsi="Times New Roman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 сельсовет МР Бураевский район РБ (по согласованию),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17" w:lineRule="exact"/>
              <w:ind w:right="11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С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 Кушманаковский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IV квартал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86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Управляющий делами, Администрация </w:t>
            </w:r>
            <w:r w:rsidR="00086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Комплекса мероприятий</w:t>
            </w:r>
          </w:p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 совершенствованию </w:t>
            </w:r>
            <w:proofErr w:type="gramStart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информационной</w:t>
            </w:r>
            <w:proofErr w:type="gramEnd"/>
          </w:p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политики в сфере противодействия коррупции,</w:t>
            </w:r>
          </w:p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утвержденного</w:t>
            </w:r>
            <w:proofErr w:type="gramEnd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Комиссией по координации работы</w:t>
            </w:r>
          </w:p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 противодействию коррупции в Республике</w:t>
            </w:r>
          </w:p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Башкортостан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="00086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</w:t>
            </w:r>
            <w:r w:rsidR="00086D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Кушманаковский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 отдельному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плану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86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социологических исследований, позволяющих оценить уровень коррупции и эффективность принимаемых </w:t>
            </w:r>
            <w:proofErr w:type="spellStart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086D92">
              <w:rPr>
                <w:rFonts w:ascii="Times New Roman" w:hAnsi="Times New Roman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 сельсовет МР Бураевский район РБ (по согласованию),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</w:t>
            </w:r>
            <w:r w:rsidR="00086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 отдельным планам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членов общественных советов к осуществлению </w:t>
            </w:r>
            <w:proofErr w:type="gramStart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выполнением мероприятий, предусмотренных планами (программами) по противодействию коррупции органов местного самоуправления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086D92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086D92">
              <w:rPr>
                <w:rFonts w:ascii="Times New Roman" w:hAnsi="Times New Roman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 сельсовет МР Бураевский район РБ (по согласованию),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</w:t>
            </w:r>
            <w:r w:rsidR="00086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анализа исполнения гражданами, замещавшими должности,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086D92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086D92">
              <w:rPr>
                <w:rFonts w:ascii="Times New Roman" w:hAnsi="Times New Roman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 сельсовет МР Бураевский район РБ (по согласованию),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</w:t>
            </w:r>
            <w:r w:rsidR="00086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вский 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I квартал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Утверждение перечня организаций, созданных для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выполнения задач, поставленных перед органами местного самоуправления Республики Башкортостан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lastRenderedPageBreak/>
              <w:t>Совет</w:t>
            </w:r>
            <w:r w:rsidR="00086D92">
              <w:rPr>
                <w:rFonts w:ascii="Times New Roman" w:hAnsi="Times New Roman"/>
                <w:sz w:val="28"/>
                <w:szCs w:val="28"/>
              </w:rPr>
              <w:t xml:space="preserve"> СП Кушманаковский </w:t>
            </w:r>
            <w:r w:rsidRPr="00197ADE">
              <w:rPr>
                <w:rFonts w:ascii="Times New Roman" w:hAnsi="Times New Roman"/>
                <w:sz w:val="28"/>
                <w:szCs w:val="28"/>
              </w:rPr>
              <w:lastRenderedPageBreak/>
              <w:t>сельсовет МР Бураевский район РБ (по согласованию),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</w:t>
            </w:r>
            <w:r w:rsidR="00086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течение 3-х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месяцев после утверждения критериев присвоения организациям такого статуса</w:t>
            </w:r>
          </w:p>
        </w:tc>
      </w:tr>
      <w:tr w:rsidR="00BB3AE1" w:rsidRPr="00197ADE" w:rsidTr="00B26EBC">
        <w:tblPrEx>
          <w:tblCellMar>
            <w:top w:w="0" w:type="dxa"/>
            <w:bottom w:w="0" w:type="dxa"/>
          </w:tblCellMar>
        </w:tblPrEx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аффилированности</w:t>
            </w:r>
            <w:proofErr w:type="spellEnd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экономического развития, торговли, предпринимательства и муниципальных услуг Администрации МР Бураевский район РБ, </w:t>
            </w:r>
            <w:proofErr w:type="gramStart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централизованная</w:t>
            </w:r>
            <w:proofErr w:type="gramEnd"/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бухгалтерия,  органы местного самоуправления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</w:tr>
    </w:tbl>
    <w:p w:rsidR="00BB3AE1" w:rsidRPr="00197ADE" w:rsidRDefault="00BB3AE1" w:rsidP="00BB3AE1">
      <w:pPr>
        <w:rPr>
          <w:rFonts w:ascii="Times New Roman" w:hAnsi="Times New Roman"/>
          <w:color w:val="000000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b/>
          <w:color w:val="000000"/>
          <w:sz w:val="28"/>
          <w:szCs w:val="28"/>
        </w:rPr>
        <w:sectPr w:rsidR="00BB3AE1" w:rsidRPr="00197ADE" w:rsidSect="00B4790F">
          <w:headerReference w:type="even" r:id="rId9"/>
          <w:headerReference w:type="default" r:id="rId10"/>
          <w:pgSz w:w="16837" w:h="11905" w:orient="landscape"/>
          <w:pgMar w:top="1038" w:right="794" w:bottom="709" w:left="1225" w:header="720" w:footer="720" w:gutter="0"/>
          <w:cols w:space="60"/>
          <w:noEndnote/>
        </w:sectPr>
      </w:pPr>
      <w:r w:rsidRPr="00197ADE">
        <w:rPr>
          <w:rFonts w:ascii="Times New Roman" w:hAnsi="Times New Roman"/>
          <w:b/>
          <w:color w:val="000000"/>
          <w:sz w:val="28"/>
          <w:szCs w:val="28"/>
        </w:rPr>
        <w:t xml:space="preserve">Управляющий делами                                   </w:t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="00086D92">
        <w:rPr>
          <w:rFonts w:ascii="Times New Roman" w:hAnsi="Times New Roman"/>
          <w:b/>
          <w:color w:val="000000"/>
          <w:sz w:val="28"/>
          <w:szCs w:val="28"/>
        </w:rPr>
        <w:t>Р.А.Хафизова</w:t>
      </w:r>
    </w:p>
    <w:p w:rsidR="00256750" w:rsidRDefault="00256750" w:rsidP="00BB3AE1">
      <w:pPr>
        <w:shd w:val="clear" w:color="auto" w:fill="FFFFFF"/>
        <w:jc w:val="center"/>
      </w:pPr>
    </w:p>
    <w:sectPr w:rsidR="00256750" w:rsidSect="0025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55" w:rsidRDefault="00086D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55" w:rsidRDefault="00086D9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55" w:rsidRDefault="00086D92">
    <w:pPr>
      <w:pStyle w:val="Style14"/>
      <w:widowControl/>
      <w:ind w:left="7526"/>
      <w:jc w:val="both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>
      <w:rPr>
        <w:rStyle w:val="FontStyle23"/>
        <w:noProof/>
      </w:rPr>
      <w:t>8</w:t>
    </w:r>
    <w:r>
      <w:rPr>
        <w:rStyle w:val="FontStyle23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55" w:rsidRDefault="00086D92">
    <w:pPr>
      <w:pStyle w:val="Style14"/>
      <w:widowControl/>
      <w:ind w:left="7526"/>
      <w:jc w:val="both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>
      <w:rPr>
        <w:rStyle w:val="FontStyle23"/>
        <w:noProof/>
      </w:rPr>
      <w:t>3</w:t>
    </w:r>
    <w:r>
      <w:rPr>
        <w:rStyle w:val="FontStyle2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253"/>
    <w:multiLevelType w:val="singleLevel"/>
    <w:tmpl w:val="528646F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6C664935"/>
    <w:multiLevelType w:val="singleLevel"/>
    <w:tmpl w:val="730AC052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274"/>
    <w:rsid w:val="00086D92"/>
    <w:rsid w:val="00197ADE"/>
    <w:rsid w:val="00256750"/>
    <w:rsid w:val="00804274"/>
    <w:rsid w:val="00BB3AE1"/>
    <w:rsid w:val="00E6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7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04274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427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804274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80427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8042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042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2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4">
    <w:name w:val="Style14"/>
    <w:basedOn w:val="a"/>
    <w:uiPriority w:val="99"/>
    <w:rsid w:val="00BB3AE1"/>
    <w:pPr>
      <w:spacing w:line="274" w:lineRule="exact"/>
    </w:pPr>
  </w:style>
  <w:style w:type="character" w:customStyle="1" w:styleId="FontStyle23">
    <w:name w:val="Font Style23"/>
    <w:uiPriority w:val="99"/>
    <w:rsid w:val="00BB3AE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7470B-6F76-47F5-B51C-2CC1D855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2018-05-29T07:03:00Z</cp:lastPrinted>
  <dcterms:created xsi:type="dcterms:W3CDTF">2018-05-21T11:33:00Z</dcterms:created>
  <dcterms:modified xsi:type="dcterms:W3CDTF">2018-05-29T07:05:00Z</dcterms:modified>
</cp:coreProperties>
</file>