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CE7F5D" w:rsidRPr="00AF5661" w:rsidTr="00734DC4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E7F5D" w:rsidRPr="00AF5661" w:rsidRDefault="00CE7F5D" w:rsidP="00734DC4">
            <w:pPr>
              <w:jc w:val="center"/>
              <w:rPr>
                <w:b/>
                <w:shadow/>
                <w:lang w:val="be-BY"/>
              </w:rPr>
            </w:pPr>
            <w:r w:rsidRPr="00AF5661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AF5661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AF5661">
              <w:rPr>
                <w:b/>
                <w:bCs/>
                <w:sz w:val="22"/>
                <w:szCs w:val="22"/>
              </w:rPr>
              <w:t xml:space="preserve">               </w:t>
            </w:r>
            <w:r w:rsidRPr="00AF5661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AF5661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CE7F5D" w:rsidRPr="00AF5661" w:rsidRDefault="00CE7F5D" w:rsidP="00734DC4">
            <w:pPr>
              <w:jc w:val="center"/>
              <w:rPr>
                <w:b/>
                <w:i/>
              </w:rPr>
            </w:pPr>
            <w:r w:rsidRPr="00AF5661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E7F5D" w:rsidRPr="00AF5661" w:rsidRDefault="00CE7F5D" w:rsidP="00734DC4">
            <w:pPr>
              <w:spacing w:line="276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AF5661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E7F5D" w:rsidRPr="00AF5661" w:rsidRDefault="00CE7F5D" w:rsidP="00734DC4">
            <w:pPr>
              <w:spacing w:line="276" w:lineRule="auto"/>
              <w:jc w:val="center"/>
              <w:rPr>
                <w:b/>
                <w:iCs/>
                <w:shadow/>
              </w:rPr>
            </w:pPr>
            <w:r w:rsidRPr="00AF5661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CE7F5D" w:rsidRPr="00AF5661" w:rsidRDefault="00CE7F5D" w:rsidP="00734DC4">
            <w:pPr>
              <w:spacing w:line="276" w:lineRule="auto"/>
              <w:jc w:val="center"/>
              <w:rPr>
                <w:b/>
                <w:iCs/>
                <w:shadow/>
              </w:rPr>
            </w:pPr>
            <w:r w:rsidRPr="00AF5661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AF5661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CE7F5D" w:rsidRPr="00CE7F5D" w:rsidRDefault="00CE7F5D" w:rsidP="00CE7F5D">
            <w:pPr>
              <w:spacing w:line="276" w:lineRule="auto"/>
              <w:jc w:val="center"/>
              <w:rPr>
                <w:b/>
                <w:iCs/>
                <w:shadow/>
                <w:lang w:val="be-BY"/>
              </w:rPr>
            </w:pPr>
            <w:r w:rsidRPr="00AF5661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AF5661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AF5661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  <w:r w:rsidRPr="00AF5661">
              <w:rPr>
                <w:b/>
                <w:iCs/>
                <w:sz w:val="22"/>
                <w:szCs w:val="22"/>
              </w:rPr>
              <w:t xml:space="preserve"> </w:t>
            </w:r>
          </w:p>
        </w:tc>
      </w:tr>
    </w:tbl>
    <w:p w:rsidR="00CE7F5D" w:rsidRPr="00AF5661" w:rsidRDefault="00CE7F5D" w:rsidP="00CE7F5D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AF5661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 27 созыва</w:t>
      </w:r>
      <w:r w:rsidRPr="00AF5661">
        <w:rPr>
          <w:rStyle w:val="FontStyle24"/>
          <w:sz w:val="28"/>
          <w:szCs w:val="28"/>
        </w:rPr>
        <w:t xml:space="preserve">   </w:t>
      </w:r>
    </w:p>
    <w:p w:rsidR="00CE7F5D" w:rsidRDefault="00CE7F5D" w:rsidP="00CE7F5D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AF5661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  РЕШЕНИЕ</w:t>
      </w:r>
    </w:p>
    <w:p w:rsidR="00CE7F5D" w:rsidRPr="00CE7F5D" w:rsidRDefault="00CE7F5D" w:rsidP="00CE7F5D">
      <w:pPr>
        <w:pStyle w:val="Bodytext1"/>
        <w:shd w:val="clear" w:color="auto" w:fill="auto"/>
        <w:spacing w:before="0" w:after="0" w:line="422" w:lineRule="exact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</w:t>
      </w:r>
    </w:p>
    <w:p w:rsidR="00594359" w:rsidRDefault="00594359" w:rsidP="005943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налога на имущество физических лиц на территории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Кушманаковский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p w:rsidR="00594359" w:rsidRDefault="00594359" w:rsidP="005943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E7F5D" w:rsidRDefault="00CE7F5D" w:rsidP="00CE7F5D">
      <w:pPr>
        <w:pStyle w:val="ConsTitle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7F5D" w:rsidRDefault="00CE7F5D" w:rsidP="00B25676">
      <w:pPr>
        <w:pStyle w:val="ConsTitle"/>
        <w:spacing w:line="276" w:lineRule="auto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04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пунктом 3 части 6 статьи 18 Устава сельского поселения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Кушманаковский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Бураевский район Республики Башкортостан, Совет сельского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Кушманаковский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Бураевский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CE7F5D" w:rsidRDefault="00CE7F5D" w:rsidP="00B25676">
      <w:pPr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1. Ввести на территории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color w:val="FF0000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Кушманаковский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Бураевский район Республики Башкортостан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налог на имущество физических лиц (далее – налог), определить налоговые ставки, налоговые льготы.</w:t>
      </w:r>
    </w:p>
    <w:p w:rsidR="00CE7F5D" w:rsidRDefault="00CE7F5D" w:rsidP="00B25676">
      <w:pPr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2. Установить следующие налоговые ставки по налогу:</w:t>
      </w:r>
    </w:p>
    <w:p w:rsidR="00CE7F5D" w:rsidRDefault="00CE7F5D" w:rsidP="00B25676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2.1. 0,1 процент в отношении жилых домов;</w:t>
      </w:r>
    </w:p>
    <w:p w:rsidR="00CE7F5D" w:rsidRDefault="00CE7F5D" w:rsidP="00B25676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2.2. 0,1 процент в отношении квартир, комнат;</w:t>
      </w:r>
    </w:p>
    <w:p w:rsidR="00CE7F5D" w:rsidRDefault="00CE7F5D" w:rsidP="00B25676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2.3. 0,1 процент в отношении объектов незавершенного строительства, в случае если проектируемым назначением таких объектов является жилой дом;</w:t>
      </w:r>
    </w:p>
    <w:p w:rsidR="00CE7F5D" w:rsidRDefault="00CE7F5D" w:rsidP="00B25676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2.4. 0,1 процент в отношении единых недвижимых комплексов, в состав которых входит хотя бы один жилой дом; </w:t>
      </w:r>
    </w:p>
    <w:p w:rsidR="00CE7F5D" w:rsidRDefault="00CE7F5D" w:rsidP="00B25676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2.5. 0,1 процент в отношении гаражей и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>;</w:t>
      </w:r>
    </w:p>
    <w:p w:rsidR="00CE7F5D" w:rsidRDefault="00CE7F5D" w:rsidP="00B25676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2.6. 0,1 процент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</w:r>
    </w:p>
    <w:p w:rsidR="00CE7F5D" w:rsidRDefault="00CE7F5D" w:rsidP="00B25676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2.7. 1,5 процентов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CE7F5D" w:rsidRDefault="00CE7F5D" w:rsidP="00B25676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2.8. 1,5 процентов в отношении объектов налогообложения, кадастровая стоимость каждого из которых превышает 300 миллионов рублей;</w:t>
      </w:r>
    </w:p>
    <w:p w:rsidR="00CE7F5D" w:rsidRDefault="00CE7F5D" w:rsidP="00B25676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2.9.  0,5 процент в отношении прочих объектов налогообложения.</w:t>
      </w:r>
    </w:p>
    <w:p w:rsidR="00CE7F5D" w:rsidRDefault="00CE7F5D" w:rsidP="00B25676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Освободить от уплаты </w:t>
      </w:r>
      <w:proofErr w:type="gramStart"/>
      <w:r>
        <w:rPr>
          <w:sz w:val="28"/>
          <w:szCs w:val="28"/>
        </w:rPr>
        <w:t>налога</w:t>
      </w:r>
      <w:proofErr w:type="gramEnd"/>
      <w:r>
        <w:rPr>
          <w:sz w:val="28"/>
          <w:szCs w:val="28"/>
        </w:rPr>
        <w:t xml:space="preserve"> на имущество физических лиц следующие категории налогоплательщиков:</w:t>
      </w:r>
    </w:p>
    <w:p w:rsidR="00CE7F5D" w:rsidRDefault="00CE7F5D" w:rsidP="00B25676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 физические лица, имущество которых пострадало при пожаре и от стихийных бедствий</w:t>
      </w:r>
    </w:p>
    <w:p w:rsidR="00CE7F5D" w:rsidRDefault="00CE7F5D" w:rsidP="00B25676">
      <w:pPr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4. Установить следующие основания и порядок применения налоговых льгот, предусмотренных пунктом 3 настоящего решения:</w:t>
      </w:r>
    </w:p>
    <w:p w:rsidR="00CE7F5D" w:rsidRDefault="00CE7F5D" w:rsidP="00B25676">
      <w:pPr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4.1.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CE7F5D" w:rsidRDefault="00CE7F5D" w:rsidP="00B25676">
      <w:pPr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4.2.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CE7F5D" w:rsidRDefault="00CE7F5D" w:rsidP="00B25676">
      <w:pPr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4.3.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Федерации;</w:t>
      </w:r>
    </w:p>
    <w:p w:rsidR="00CE7F5D" w:rsidRDefault="00CE7F5D" w:rsidP="00B25676">
      <w:pPr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4.4.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орган.</w:t>
      </w:r>
    </w:p>
    <w:p w:rsidR="00CE7F5D" w:rsidRDefault="00CE7F5D" w:rsidP="00B25676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Признать утратившим силу Решение Совета сельского поселения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Кушманаковский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Бураевский район Республики Башкортостан «Об установлении налога на имущество физических лиц» от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2014г №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165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CE7F5D" w:rsidRDefault="00CE7F5D" w:rsidP="00B25676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Настоящее решение вступает в силу не ранее чем по истечении одного месяца со дня его официального опубликования (обнародования) и не ранее января 2018 года.</w:t>
      </w:r>
    </w:p>
    <w:p w:rsidR="00CE7F5D" w:rsidRDefault="00CE7F5D" w:rsidP="00B25676">
      <w:pPr>
        <w:pStyle w:val="ConsTitle"/>
        <w:spacing w:line="276" w:lineRule="auto"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7. Опубликовать настоящее решение на информационном стенде и официальном сайте Администрации сельского поселения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Кушманаковский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Бураевский район Республики Башкортостан.</w:t>
      </w:r>
    </w:p>
    <w:p w:rsidR="00CE7F5D" w:rsidRDefault="00CE7F5D" w:rsidP="00B25676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F5D" w:rsidRDefault="00CE7F5D" w:rsidP="00CE7F5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F5D" w:rsidRPr="00624325" w:rsidRDefault="00CE7F5D" w:rsidP="00CE7F5D">
      <w:pPr>
        <w:spacing w:line="276" w:lineRule="auto"/>
      </w:pPr>
      <w:r w:rsidRPr="00CE508D">
        <w:rPr>
          <w:b/>
          <w:sz w:val="28"/>
          <w:szCs w:val="28"/>
        </w:rPr>
        <w:t xml:space="preserve">Глава сельского поселения </w:t>
      </w:r>
    </w:p>
    <w:p w:rsidR="00CE7F5D" w:rsidRPr="00CE508D" w:rsidRDefault="00CE7F5D" w:rsidP="00CE7F5D">
      <w:pPr>
        <w:spacing w:line="276" w:lineRule="auto"/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>Кушманаковский</w:t>
      </w:r>
      <w:r w:rsidRPr="00CE508D">
        <w:rPr>
          <w:b/>
          <w:color w:val="FF0000"/>
          <w:sz w:val="28"/>
          <w:szCs w:val="28"/>
        </w:rPr>
        <w:t xml:space="preserve"> </w:t>
      </w:r>
      <w:r w:rsidRPr="00CE508D">
        <w:rPr>
          <w:b/>
          <w:sz w:val="28"/>
          <w:szCs w:val="28"/>
        </w:rPr>
        <w:t>сельсовет</w:t>
      </w:r>
    </w:p>
    <w:p w:rsidR="00CE7F5D" w:rsidRPr="00CE508D" w:rsidRDefault="00CE7F5D" w:rsidP="00CE7F5D">
      <w:pPr>
        <w:spacing w:line="276" w:lineRule="auto"/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 xml:space="preserve">муниципального района </w:t>
      </w:r>
    </w:p>
    <w:p w:rsidR="00CE7F5D" w:rsidRPr="00CE508D" w:rsidRDefault="00CE7F5D" w:rsidP="00CE7F5D">
      <w:pPr>
        <w:spacing w:line="276" w:lineRule="auto"/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 xml:space="preserve">Бураевский район </w:t>
      </w:r>
    </w:p>
    <w:p w:rsidR="00CE7F5D" w:rsidRDefault="00CE7F5D" w:rsidP="00CE7F5D">
      <w:pPr>
        <w:spacing w:line="276" w:lineRule="auto"/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 xml:space="preserve">Республики Башкортостан    </w:t>
      </w:r>
      <w:r w:rsidRPr="00CE508D">
        <w:rPr>
          <w:b/>
          <w:sz w:val="28"/>
          <w:szCs w:val="28"/>
        </w:rPr>
        <w:tab/>
        <w:t xml:space="preserve">                                                  А.Д.Каюмов</w:t>
      </w:r>
    </w:p>
    <w:p w:rsidR="00CE7F5D" w:rsidRDefault="00CE7F5D" w:rsidP="00CE7F5D">
      <w:pPr>
        <w:jc w:val="both"/>
        <w:rPr>
          <w:b/>
          <w:sz w:val="28"/>
          <w:szCs w:val="28"/>
        </w:rPr>
      </w:pPr>
    </w:p>
    <w:p w:rsidR="00CE7F5D" w:rsidRDefault="00CE7F5D" w:rsidP="00CE7F5D">
      <w:pPr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>д. Кушманаково</w:t>
      </w:r>
    </w:p>
    <w:p w:rsidR="00011663" w:rsidRDefault="00CE7F5D" w:rsidP="00CE7F5D">
      <w:r>
        <w:rPr>
          <w:b/>
          <w:sz w:val="28"/>
          <w:szCs w:val="28"/>
        </w:rPr>
        <w:t>26 октября</w:t>
      </w:r>
      <w:r w:rsidRPr="00CE508D">
        <w:rPr>
          <w:b/>
          <w:sz w:val="28"/>
          <w:szCs w:val="28"/>
        </w:rPr>
        <w:t xml:space="preserve"> 2017 года</w:t>
      </w:r>
    </w:p>
    <w:sectPr w:rsidR="00011663" w:rsidSect="00DC658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F2A" w:rsidRDefault="00986F2A" w:rsidP="00DC6586">
      <w:r>
        <w:separator/>
      </w:r>
    </w:p>
  </w:endnote>
  <w:endnote w:type="continuationSeparator" w:id="0">
    <w:p w:rsidR="00986F2A" w:rsidRDefault="00986F2A" w:rsidP="00DC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58422"/>
      <w:docPartObj>
        <w:docPartGallery w:val="Page Numbers (Bottom of Page)"/>
        <w:docPartUnique/>
      </w:docPartObj>
    </w:sdtPr>
    <w:sdtContent>
      <w:p w:rsidR="00DC6586" w:rsidRDefault="00E72E4C">
        <w:pPr>
          <w:pStyle w:val="a7"/>
          <w:jc w:val="center"/>
        </w:pPr>
        <w:fldSimple w:instr=" PAGE   \* MERGEFORMAT ">
          <w:r w:rsidR="00594359">
            <w:rPr>
              <w:noProof/>
            </w:rPr>
            <w:t>2</w:t>
          </w:r>
        </w:fldSimple>
      </w:p>
    </w:sdtContent>
  </w:sdt>
  <w:p w:rsidR="00DC6586" w:rsidRDefault="00DC65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F2A" w:rsidRDefault="00986F2A" w:rsidP="00DC6586">
      <w:r>
        <w:separator/>
      </w:r>
    </w:p>
  </w:footnote>
  <w:footnote w:type="continuationSeparator" w:id="0">
    <w:p w:rsidR="00986F2A" w:rsidRDefault="00986F2A" w:rsidP="00DC65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F5D"/>
    <w:rsid w:val="00011663"/>
    <w:rsid w:val="00296D86"/>
    <w:rsid w:val="004425AD"/>
    <w:rsid w:val="00594359"/>
    <w:rsid w:val="00986F2A"/>
    <w:rsid w:val="00B25676"/>
    <w:rsid w:val="00B34164"/>
    <w:rsid w:val="00CE7F5D"/>
    <w:rsid w:val="00DC6586"/>
    <w:rsid w:val="00E72E4C"/>
    <w:rsid w:val="00E8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CE7F5D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CE7F5D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CE7F5D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CE7F5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E7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F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CE7F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CE7F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C65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6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65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65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2017-10-26T10:12:00Z</cp:lastPrinted>
  <dcterms:created xsi:type="dcterms:W3CDTF">2017-10-26T09:54:00Z</dcterms:created>
  <dcterms:modified xsi:type="dcterms:W3CDTF">2018-04-12T06:17:00Z</dcterms:modified>
</cp:coreProperties>
</file>