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41482" w:rsidTr="00D352B0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482" w:rsidRDefault="00A41482" w:rsidP="00D352B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41482" w:rsidRDefault="00A41482" w:rsidP="00D352B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41482" w:rsidRDefault="00A41482" w:rsidP="00D352B0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41482" w:rsidRDefault="00A41482" w:rsidP="00D352B0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482" w:rsidRDefault="00A41482" w:rsidP="00D352B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482" w:rsidRDefault="00A41482" w:rsidP="00D352B0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 xml:space="preserve">       Администрация сельского поселения Кушманаковский сельсовет муниципального района     Бураевский район Республики Башкортостан                          </w:t>
            </w:r>
            <w:r>
              <w:rPr>
                <w:b w:val="0"/>
                <w:i/>
                <w:iCs/>
                <w:sz w:val="24"/>
                <w:szCs w:val="22"/>
                <w:lang w:eastAsia="en-US"/>
              </w:rPr>
              <w:t xml:space="preserve">     </w:t>
            </w:r>
            <w:r>
              <w:rPr>
                <w:bCs/>
                <w:i/>
                <w:iCs/>
                <w:sz w:val="20"/>
                <w:szCs w:val="22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 </w:t>
            </w:r>
          </w:p>
        </w:tc>
      </w:tr>
    </w:tbl>
    <w:p w:rsidR="00A41482" w:rsidRDefault="00A41482" w:rsidP="00A41482">
      <w:pPr>
        <w:pBdr>
          <w:bottom w:val="single" w:sz="12" w:space="1" w:color="auto"/>
        </w:pBdr>
        <w:rPr>
          <w:b/>
          <w:szCs w:val="28"/>
        </w:rPr>
      </w:pPr>
    </w:p>
    <w:p w:rsidR="00A41482" w:rsidRPr="00E43F03" w:rsidRDefault="00A41482" w:rsidP="00A41482">
      <w:pPr>
        <w:rPr>
          <w:rFonts w:ascii="Times New Roman" w:hAnsi="Times New Roman" w:cs="Times New Roman"/>
          <w:b/>
          <w:sz w:val="28"/>
          <w:szCs w:val="28"/>
        </w:rPr>
      </w:pPr>
      <w:r w:rsidRPr="00E43F03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</w:t>
      </w:r>
      <w:r w:rsidR="000810F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43F03">
        <w:rPr>
          <w:rFonts w:ascii="Times New Roman" w:hAnsi="Times New Roman" w:cs="Times New Roman"/>
          <w:b/>
          <w:sz w:val="28"/>
          <w:szCs w:val="28"/>
        </w:rPr>
        <w:t xml:space="preserve">                       ПОСТАНОВЛЕНИЕ</w:t>
      </w:r>
    </w:p>
    <w:p w:rsidR="00A41482" w:rsidRDefault="000810FD" w:rsidP="00A414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A41482" w:rsidRPr="00E43F03">
        <w:rPr>
          <w:rFonts w:ascii="Times New Roman" w:hAnsi="Times New Roman" w:cs="Times New Roman"/>
          <w:b/>
          <w:sz w:val="28"/>
          <w:szCs w:val="28"/>
        </w:rPr>
        <w:t xml:space="preserve"> апрель  2016 ел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A41482" w:rsidRPr="00E43F03">
        <w:rPr>
          <w:rFonts w:ascii="Times New Roman" w:hAnsi="Times New Roman" w:cs="Times New Roman"/>
          <w:b/>
          <w:sz w:val="28"/>
          <w:szCs w:val="28"/>
        </w:rPr>
        <w:t xml:space="preserve"> апреля   2016 года</w:t>
      </w:r>
    </w:p>
    <w:p w:rsidR="000810FD" w:rsidRDefault="000810FD" w:rsidP="00081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41482" w:rsidRPr="007646D6" w:rsidRDefault="00A41482" w:rsidP="00A41482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6D6">
        <w:rPr>
          <w:rFonts w:ascii="Times New Roman" w:hAnsi="Times New Roman"/>
          <w:b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Кушманаковский сельсовет </w:t>
      </w:r>
      <w:r w:rsidRPr="007646D6">
        <w:rPr>
          <w:rFonts w:ascii="Times New Roman" w:hAnsi="Times New Roman"/>
          <w:b/>
          <w:sz w:val="28"/>
          <w:szCs w:val="28"/>
        </w:rPr>
        <w:t>муниципального района Бураевский район</w:t>
      </w:r>
    </w:p>
    <w:p w:rsidR="00A41482" w:rsidRPr="007646D6" w:rsidRDefault="00A41482" w:rsidP="00A4148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482" w:rsidRPr="007646D6" w:rsidRDefault="00A41482" w:rsidP="00A4148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46D6"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со статьей 12 Федерального закона от 02.03.2007 № 25-ФЗ «О муниципальной службе в Российской Федерации», постановляю</w:t>
      </w:r>
      <w:r w:rsidRPr="007646D6">
        <w:rPr>
          <w:b/>
          <w:sz w:val="28"/>
          <w:szCs w:val="28"/>
        </w:rPr>
        <w:t>:</w:t>
      </w:r>
    </w:p>
    <w:p w:rsidR="00A41482" w:rsidRPr="007646D6" w:rsidRDefault="00A41482" w:rsidP="00A4148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D6">
        <w:rPr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sz w:val="28"/>
          <w:szCs w:val="28"/>
        </w:rPr>
        <w:t xml:space="preserve">сельского поселения Кушманаковский сельсовет </w:t>
      </w:r>
      <w:r w:rsidRPr="007646D6">
        <w:rPr>
          <w:sz w:val="28"/>
          <w:szCs w:val="28"/>
        </w:rPr>
        <w:t>муниципального района Бураевский район Республики Башкортостан (Приложение № 1).</w:t>
      </w:r>
    </w:p>
    <w:p w:rsidR="00A41482" w:rsidRPr="007646D6" w:rsidRDefault="00A41482" w:rsidP="00A41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6D6">
        <w:rPr>
          <w:rFonts w:ascii="Times New Roman" w:hAnsi="Times New Roman"/>
          <w:sz w:val="28"/>
          <w:szCs w:val="28"/>
        </w:rPr>
        <w:t xml:space="preserve">2. Утвердить Требования к служебному поведению муниципальных служащих Администрации </w:t>
      </w:r>
      <w:r w:rsidRPr="00A41482"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</w:t>
      </w:r>
      <w:r>
        <w:rPr>
          <w:sz w:val="28"/>
          <w:szCs w:val="28"/>
        </w:rPr>
        <w:t xml:space="preserve"> </w:t>
      </w:r>
      <w:r w:rsidRPr="007646D6">
        <w:rPr>
          <w:rFonts w:ascii="Times New Roman" w:hAnsi="Times New Roman"/>
          <w:sz w:val="28"/>
          <w:szCs w:val="28"/>
        </w:rPr>
        <w:t>муниципального района Бураевский район Республики Башкортостан (Приложение № 2).</w:t>
      </w:r>
    </w:p>
    <w:p w:rsidR="00A41482" w:rsidRPr="007646D6" w:rsidRDefault="00A41482" w:rsidP="00A41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6D6">
        <w:rPr>
          <w:rFonts w:ascii="Times New Roman" w:hAnsi="Times New Roman"/>
          <w:sz w:val="28"/>
          <w:szCs w:val="28"/>
        </w:rPr>
        <w:t>3.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482"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</w:t>
      </w:r>
      <w:r w:rsidRPr="007646D6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 (Приложение № 3).</w:t>
      </w:r>
    </w:p>
    <w:p w:rsidR="00A41482" w:rsidRPr="007646D6" w:rsidRDefault="00A41482" w:rsidP="00A41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02">
        <w:rPr>
          <w:rFonts w:ascii="Times New Roman" w:hAnsi="Times New Roman"/>
          <w:sz w:val="28"/>
          <w:szCs w:val="28"/>
        </w:rPr>
        <w:t xml:space="preserve">4. Признать утратившим силу распоряжение главы Администрации сельского поселения Кушманаковский сельсовет муниципального района Бураевский район от 19 августа 2010 г. № </w:t>
      </w:r>
      <w:r w:rsidR="00A40802" w:rsidRPr="00A40802">
        <w:rPr>
          <w:rFonts w:ascii="Times New Roman" w:hAnsi="Times New Roman"/>
          <w:sz w:val="28"/>
          <w:szCs w:val="28"/>
        </w:rPr>
        <w:t>10</w:t>
      </w:r>
      <w:r w:rsidRPr="00A40802">
        <w:rPr>
          <w:rFonts w:ascii="Times New Roman" w:hAnsi="Times New Roman"/>
          <w:sz w:val="28"/>
          <w:szCs w:val="28"/>
        </w:rPr>
        <w:t xml:space="preserve"> «Об утверждении Положения и </w:t>
      </w:r>
      <w:r w:rsidRPr="00A40802">
        <w:rPr>
          <w:rFonts w:ascii="Times New Roman" w:hAnsi="Times New Roman"/>
          <w:sz w:val="28"/>
          <w:szCs w:val="28"/>
        </w:rPr>
        <w:lastRenderedPageBreak/>
        <w:t>состава комиссии по соблюдению требований к служебному поведению</w:t>
      </w:r>
      <w:r w:rsidRPr="007646D6">
        <w:rPr>
          <w:rFonts w:ascii="Times New Roman" w:hAnsi="Times New Roman"/>
          <w:sz w:val="28"/>
          <w:szCs w:val="28"/>
        </w:rPr>
        <w:t xml:space="preserve"> муниципальных служащих и урегулированию конфликтов интересов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</w:t>
      </w:r>
      <w:r w:rsidRPr="007646D6">
        <w:rPr>
          <w:rFonts w:ascii="Times New Roman" w:hAnsi="Times New Roman"/>
          <w:sz w:val="28"/>
          <w:szCs w:val="28"/>
        </w:rPr>
        <w:t>муниципального района Бураевский район».</w:t>
      </w:r>
    </w:p>
    <w:p w:rsidR="00A41482" w:rsidRPr="007646D6" w:rsidRDefault="00A41482" w:rsidP="00A41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6D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646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46D6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41482" w:rsidRPr="007646D6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646D6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7646D6"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7646D6">
        <w:rPr>
          <w:rFonts w:ascii="Times New Roman" w:hAnsi="Times New Roman"/>
          <w:b/>
          <w:sz w:val="28"/>
          <w:szCs w:val="28"/>
        </w:rPr>
        <w:t>Администрации</w:t>
      </w:r>
      <w:r w:rsidRPr="007646D6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                      </w:t>
      </w:r>
      <w:r w:rsidRPr="007646D6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           </w:t>
      </w: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сельского поселения</w:t>
      </w:r>
    </w:p>
    <w:p w:rsidR="00A41482" w:rsidRPr="007646D6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Кушманаковский сельсовет 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  <w:t>А.Д.Каюмов</w:t>
      </w: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0810FD" w:rsidRDefault="000810FD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Pr="00D129E0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Pr="009856D1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9856D1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Кушманаковский сельсовет </w:t>
      </w:r>
      <w:r w:rsidRPr="009856D1">
        <w:rPr>
          <w:rFonts w:ascii="Times New Roman" w:hAnsi="Times New Roman"/>
          <w:sz w:val="24"/>
          <w:szCs w:val="24"/>
        </w:rPr>
        <w:t>муниципального района  Бураевский район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от «</w:t>
      </w:r>
      <w:r w:rsidR="000810FD">
        <w:rPr>
          <w:rFonts w:ascii="Times New Roman" w:hAnsi="Times New Roman"/>
          <w:sz w:val="24"/>
          <w:szCs w:val="24"/>
        </w:rPr>
        <w:t>01</w:t>
      </w:r>
      <w:r w:rsidRPr="009856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9856D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9856D1">
        <w:rPr>
          <w:rFonts w:ascii="Times New Roman" w:hAnsi="Times New Roman"/>
          <w:sz w:val="24"/>
          <w:szCs w:val="24"/>
        </w:rPr>
        <w:t xml:space="preserve"> г. 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 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733">
        <w:rPr>
          <w:rFonts w:ascii="Times New Roman" w:hAnsi="Times New Roman"/>
          <w:b/>
          <w:sz w:val="24"/>
          <w:szCs w:val="24"/>
        </w:rPr>
        <w:t>Положение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733">
        <w:rPr>
          <w:rFonts w:ascii="Times New Roman" w:hAnsi="Times New Roman"/>
          <w:b/>
          <w:sz w:val="24"/>
          <w:szCs w:val="24"/>
        </w:rPr>
        <w:t>о комиссии по соблюдению требований к служебному поведению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733">
        <w:rPr>
          <w:rFonts w:ascii="Times New Roman" w:hAnsi="Times New Roman"/>
          <w:b/>
          <w:sz w:val="24"/>
          <w:szCs w:val="24"/>
        </w:rPr>
        <w:t>муниципальных служащих и урегулированию конфликтов интересов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733">
        <w:rPr>
          <w:rFonts w:ascii="Times New Roman" w:hAnsi="Times New Roman"/>
          <w:b/>
          <w:sz w:val="24"/>
          <w:szCs w:val="24"/>
        </w:rPr>
        <w:t>в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1482">
        <w:rPr>
          <w:rFonts w:ascii="Times New Roman" w:hAnsi="Times New Roman"/>
          <w:b/>
          <w:sz w:val="24"/>
          <w:szCs w:val="24"/>
        </w:rPr>
        <w:t>сельского поселения Кушманаковский сельсовет</w:t>
      </w:r>
      <w:r w:rsidRPr="00B53733">
        <w:rPr>
          <w:rFonts w:ascii="Times New Roman" w:hAnsi="Times New Roman"/>
          <w:b/>
          <w:sz w:val="24"/>
          <w:szCs w:val="24"/>
        </w:rPr>
        <w:t xml:space="preserve"> муниципального района Бураевский район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1.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Кушманаковский сельсовет</w:t>
      </w:r>
      <w:r w:rsidRPr="00B53733">
        <w:rPr>
          <w:rFonts w:ascii="Times New Roman" w:hAnsi="Times New Roman"/>
          <w:sz w:val="24"/>
          <w:szCs w:val="24"/>
        </w:rPr>
        <w:t xml:space="preserve"> муниципального района Бураевский район Республики Башкортостан (далее – Администрация). 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законами Республики Башкортостан, настоящим Положением, а также правовыми актами Совета 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Кушманаковский сельсовет </w:t>
      </w:r>
      <w:r w:rsidRPr="00B53733">
        <w:rPr>
          <w:rFonts w:ascii="Times New Roman" w:hAnsi="Times New Roman"/>
          <w:sz w:val="24"/>
          <w:szCs w:val="24"/>
        </w:rPr>
        <w:t xml:space="preserve">муниципального района Бураевский район Республики Башкортостан. 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53733">
        <w:rPr>
          <w:rFonts w:ascii="Times New Roman" w:hAnsi="Times New Roman"/>
          <w:sz w:val="24"/>
          <w:szCs w:val="24"/>
        </w:rPr>
        <w:t>. Основной задачей комиссии является содействие Администрации: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3733">
        <w:rPr>
          <w:rFonts w:ascii="Times New Roman" w:hAnsi="Times New Roman"/>
          <w:sz w:val="24"/>
          <w:szCs w:val="24"/>
        </w:rPr>
        <w:t>а) в обеспечении соблюдения муниципальными служащими Администрации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B53733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B53733">
        <w:rPr>
          <w:rFonts w:ascii="Times New Roman" w:hAnsi="Times New Roman"/>
          <w:sz w:val="24"/>
          <w:szCs w:val="24"/>
        </w:rPr>
        <w:t xml:space="preserve"> в Администрации мер по предупреждению коррупции.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53733">
        <w:rPr>
          <w:rFonts w:ascii="Times New Roman" w:hAnsi="Times New Roman"/>
          <w:sz w:val="24"/>
          <w:szCs w:val="24"/>
        </w:rPr>
        <w:t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537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Комиссия образуется постановлением Администрации сельского поселения Кушманаковский сельсовет муниципального района Бураевский район. Указанным актом утверждаются состав комиссии и порядок ее работы.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Глава Администрации может принять решение о включении в состав комиссии: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представителя общественного совета, образованного при Администрации;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представителя общественной организации ветеранов, созданной в Администрации;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представителя профсоюзной организации, действующей в установленном порядке в Администрации.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B53733">
        <w:rPr>
          <w:rFonts w:ascii="Times New Roman" w:hAnsi="Times New Roman"/>
          <w:sz w:val="24"/>
          <w:szCs w:val="24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53733">
        <w:rPr>
          <w:rFonts w:ascii="Times New Roman" w:hAnsi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53733">
        <w:rPr>
          <w:rFonts w:ascii="Times New Roman" w:hAnsi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а) непосредственный руководитель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Администрации,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органов; представители заинтересованных организаций; </w:t>
      </w:r>
      <w:proofErr w:type="gramStart"/>
      <w:r w:rsidRPr="00B53733">
        <w:rPr>
          <w:rFonts w:ascii="Times New Roman" w:hAnsi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требованию к служебному поведению и (или) требований об урегулировании конфликта интересов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53733">
        <w:rPr>
          <w:rFonts w:ascii="Times New Roman" w:hAnsi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>
        <w:rPr>
          <w:rFonts w:ascii="Times New Roman" w:hAnsi="Times New Roman"/>
          <w:sz w:val="24"/>
          <w:szCs w:val="24"/>
        </w:rPr>
        <w:t xml:space="preserve">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53733">
        <w:rPr>
          <w:rFonts w:ascii="Times New Roman" w:hAnsi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53733">
        <w:rPr>
          <w:rFonts w:ascii="Times New Roman" w:hAnsi="Times New Roman"/>
          <w:sz w:val="24"/>
          <w:szCs w:val="24"/>
        </w:rPr>
        <w:t>. Основаниями для проведения заседания комиссии являются: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а) представление главой Администрации (лицом, его замещающим) в соответствии с Положением </w:t>
      </w:r>
      <w:r w:rsidRPr="007A5EBD">
        <w:rPr>
          <w:rFonts w:ascii="Times New Roman" w:hAnsi="Times New Roman"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4"/>
          <w:szCs w:val="24"/>
        </w:rPr>
        <w:t>муниципальной службы</w:t>
      </w:r>
      <w:r w:rsidRPr="007A5EBD">
        <w:rPr>
          <w:rFonts w:ascii="Times New Roman" w:hAnsi="Times New Roman"/>
          <w:sz w:val="24"/>
          <w:szCs w:val="24"/>
        </w:rPr>
        <w:t xml:space="preserve">, и </w:t>
      </w:r>
      <w:r>
        <w:rPr>
          <w:rFonts w:ascii="Times New Roman" w:hAnsi="Times New Roman"/>
          <w:sz w:val="24"/>
          <w:szCs w:val="24"/>
        </w:rPr>
        <w:t xml:space="preserve">муниципальными </w:t>
      </w:r>
      <w:r w:rsidRPr="007A5EBD">
        <w:rPr>
          <w:rFonts w:ascii="Times New Roman" w:hAnsi="Times New Roman"/>
          <w:sz w:val="24"/>
          <w:szCs w:val="24"/>
        </w:rPr>
        <w:t xml:space="preserve"> служащими,</w:t>
      </w:r>
      <w:r>
        <w:rPr>
          <w:rFonts w:ascii="Times New Roman" w:hAnsi="Times New Roman"/>
          <w:sz w:val="24"/>
          <w:szCs w:val="24"/>
        </w:rPr>
        <w:t xml:space="preserve"> и соблюдения муниципальными служащими требований к служебному поведению,</w:t>
      </w:r>
      <w:r w:rsidRPr="007A5EBD">
        <w:rPr>
          <w:rFonts w:ascii="Times New Roman" w:hAnsi="Times New Roman"/>
          <w:sz w:val="24"/>
          <w:szCs w:val="24"/>
        </w:rPr>
        <w:t xml:space="preserve"> </w:t>
      </w:r>
      <w:r w:rsidRPr="00B53733">
        <w:rPr>
          <w:rFonts w:ascii="Times New Roman" w:hAnsi="Times New Roman"/>
          <w:sz w:val="24"/>
          <w:szCs w:val="24"/>
        </w:rPr>
        <w:t>материалов проверки, свидетельствующих</w:t>
      </w:r>
      <w:r>
        <w:rPr>
          <w:rFonts w:ascii="Times New Roman" w:hAnsi="Times New Roman"/>
          <w:sz w:val="24"/>
          <w:szCs w:val="24"/>
        </w:rPr>
        <w:t>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"/>
      <w:bookmarkEnd w:id="0"/>
      <w:r>
        <w:rPr>
          <w:rFonts w:ascii="Times New Roman" w:hAnsi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3"/>
      <w:bookmarkEnd w:id="1"/>
      <w:r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5373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B53733">
        <w:rPr>
          <w:rFonts w:ascii="Times New Roman" w:hAnsi="Times New Roman"/>
          <w:sz w:val="24"/>
          <w:szCs w:val="24"/>
        </w:rPr>
        <w:t>поступившее</w:t>
      </w:r>
      <w:proofErr w:type="gramEnd"/>
      <w:r w:rsidRPr="00B53733">
        <w:rPr>
          <w:rFonts w:ascii="Times New Roman" w:hAnsi="Times New Roman"/>
          <w:sz w:val="24"/>
          <w:szCs w:val="24"/>
        </w:rPr>
        <w:t xml:space="preserve"> в Отдел </w:t>
      </w:r>
      <w:r>
        <w:rPr>
          <w:rFonts w:ascii="Times New Roman" w:hAnsi="Times New Roman"/>
          <w:sz w:val="24"/>
          <w:szCs w:val="24"/>
        </w:rPr>
        <w:t xml:space="preserve">муниципальной службы, кадровой и юридической работы </w:t>
      </w:r>
      <w:r w:rsidRPr="00B5373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Кушманаковский сельсовет</w:t>
      </w:r>
      <w:r w:rsidRPr="00B53733">
        <w:rPr>
          <w:rFonts w:ascii="Times New Roman" w:hAnsi="Times New Roman"/>
          <w:sz w:val="24"/>
          <w:szCs w:val="24"/>
        </w:rPr>
        <w:t xml:space="preserve"> либо должностному лицу Администрации, ответственному за работу по профилактике коррупционных и иных правонарушений: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3733">
        <w:rPr>
          <w:rFonts w:ascii="Times New Roman" w:hAnsi="Times New Roman"/>
          <w:sz w:val="24"/>
          <w:szCs w:val="24"/>
        </w:rPr>
        <w:t xml:space="preserve">обращение гражданина, замещавшего в Администрации должность муниципальной </w:t>
      </w:r>
      <w:r w:rsidRPr="00B53733">
        <w:rPr>
          <w:rFonts w:ascii="Times New Roman" w:hAnsi="Times New Roman"/>
          <w:sz w:val="24"/>
          <w:szCs w:val="24"/>
        </w:rPr>
        <w:lastRenderedPageBreak/>
        <w:t>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B53733">
        <w:rPr>
          <w:rFonts w:ascii="Times New Roman" w:hAnsi="Times New Roman"/>
          <w:sz w:val="24"/>
          <w:szCs w:val="24"/>
        </w:rPr>
        <w:t xml:space="preserve"> дня увольнения с муниципальной службы;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41482" w:rsidRPr="001C5769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769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1C57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5769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1C5769">
        <w:rPr>
          <w:rFonts w:ascii="Times New Roman" w:hAnsi="Times New Roman"/>
          <w:sz w:val="24"/>
          <w:szCs w:val="24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769">
        <w:rPr>
          <w:rFonts w:ascii="Times New Roman" w:hAnsi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53733">
        <w:rPr>
          <w:rFonts w:ascii="Times New Roman" w:hAnsi="Times New Roman"/>
          <w:sz w:val="24"/>
          <w:szCs w:val="24"/>
        </w:rPr>
        <w:t>) представление главы Администрации (лица, его замещающего)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представление </w:t>
      </w:r>
      <w:r w:rsidRPr="00EB7FB9">
        <w:rPr>
          <w:rFonts w:ascii="Times New Roman" w:hAnsi="Times New Roman"/>
          <w:sz w:val="24"/>
          <w:szCs w:val="24"/>
        </w:rPr>
        <w:t xml:space="preserve">главой Администрации </w:t>
      </w:r>
      <w:r>
        <w:rPr>
          <w:rFonts w:ascii="Times New Roman" w:hAnsi="Times New Roman"/>
          <w:sz w:val="24"/>
          <w:szCs w:val="24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20"/>
      <w:bookmarkEnd w:id="2"/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поступившее в соответствии с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частью 4 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rFonts w:ascii="Times New Roman" w:hAnsi="Times New Roman"/>
          <w:sz w:val="24"/>
          <w:szCs w:val="24"/>
        </w:rPr>
        <w:t>или</w:t>
      </w:r>
      <w:proofErr w:type="gramEnd"/>
      <w:r>
        <w:rPr>
          <w:rFonts w:ascii="Times New Roman" w:hAnsi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53733">
        <w:rPr>
          <w:rFonts w:ascii="Times New Roman" w:hAnsi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Обращение, указанное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</w:t>
      </w:r>
      <w:r>
        <w:rPr>
          <w:rFonts w:ascii="Times New Roman" w:hAnsi="Times New Roman"/>
          <w:sz w:val="24"/>
          <w:szCs w:val="24"/>
        </w:rPr>
        <w:lastRenderedPageBreak/>
        <w:t xml:space="preserve">Администрации, в  </w:t>
      </w:r>
      <w:r w:rsidRPr="00AA7A24">
        <w:rPr>
          <w:rFonts w:ascii="Times New Roman" w:hAnsi="Times New Roman"/>
          <w:sz w:val="24"/>
          <w:szCs w:val="24"/>
        </w:rPr>
        <w:t>Отдел муниципальной службы, кадровой и юридической работы Администрации либо должностному лицу Администрации, ответственному за работу по профилактике коррупционных и иных правонарушений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Pr="00AA7A24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ом</w:t>
      </w:r>
      <w:r w:rsidRPr="00AA7A24">
        <w:rPr>
          <w:rFonts w:ascii="Times New Roman" w:hAnsi="Times New Roman"/>
          <w:sz w:val="24"/>
          <w:szCs w:val="24"/>
        </w:rPr>
        <w:t xml:space="preserve"> муниципальной службы, кадровой и юридической работы Администрации</w:t>
      </w:r>
      <w:r>
        <w:rPr>
          <w:rFonts w:ascii="Times New Roman" w:hAnsi="Times New Roman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 Обращение, указанное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13.3. Уведомление, указанное в </w:t>
      </w:r>
      <w:hyperlink w:anchor="Par120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"</w:t>
        </w:r>
        <w:proofErr w:type="spellStart"/>
        <w:r>
          <w:rPr>
            <w:rFonts w:ascii="Times New Roman" w:hAnsi="Times New Roman"/>
            <w:color w:val="0000FF"/>
            <w:sz w:val="24"/>
            <w:szCs w:val="24"/>
          </w:rPr>
          <w:t>д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</w:rPr>
          <w:t>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рассматривается </w:t>
      </w:r>
      <w:r w:rsidRPr="00AA7A24">
        <w:rPr>
          <w:rFonts w:ascii="Times New Roman" w:hAnsi="Times New Roman"/>
          <w:sz w:val="24"/>
          <w:szCs w:val="24"/>
        </w:rPr>
        <w:t>Отделом муниципальной службы, кадровой и юридической работы Администрации</w:t>
      </w:r>
      <w:r>
        <w:rPr>
          <w:rFonts w:ascii="Times New Roman" w:hAnsi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13.4. Уведомление, указанное в абзаце пятом </w:t>
      </w:r>
      <w:hyperlink w:anchor="Par120" w:history="1">
        <w:r>
          <w:rPr>
            <w:rFonts w:ascii="Times New Roman" w:hAnsi="Times New Roman"/>
            <w:color w:val="0000FF"/>
            <w:sz w:val="24"/>
            <w:szCs w:val="24"/>
          </w:rPr>
          <w:t>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рассматривается </w:t>
      </w:r>
      <w:r w:rsidRPr="00AA7A24">
        <w:rPr>
          <w:rFonts w:ascii="Times New Roman" w:hAnsi="Times New Roman"/>
          <w:sz w:val="24"/>
          <w:szCs w:val="24"/>
        </w:rPr>
        <w:t>Отделом муниципальной службы, кадровой и юридической работы Администрации</w:t>
      </w:r>
      <w:r>
        <w:rPr>
          <w:rFonts w:ascii="Times New Roman" w:hAnsi="Times New Roman"/>
          <w:sz w:val="24"/>
          <w:szCs w:val="24"/>
        </w:rPr>
        <w:t>, которое осуществляет подготовку мотивированного заключения по результатам уведомления.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13.5.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r:id="rId9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r:id="rId1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r:id="rId11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13</w:t>
        </w:r>
      </w:hyperlink>
      <w:r>
        <w:t xml:space="preserve"> настоящего Положения, должностные лица </w:t>
      </w:r>
      <w:r w:rsidRPr="00AA7A24">
        <w:t>Отдел</w:t>
      </w:r>
      <w:r>
        <w:t>а</w:t>
      </w:r>
      <w:r w:rsidRPr="00AA7A24">
        <w:t xml:space="preserve"> муниципальной службы, кадровой и юридической работы Администрации</w:t>
      </w:r>
      <w: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>
        <w:t xml:space="preserve">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53733">
        <w:rPr>
          <w:rFonts w:ascii="Times New Roman" w:hAnsi="Times New Roman"/>
          <w:sz w:val="24"/>
          <w:szCs w:val="24"/>
        </w:rPr>
        <w:t xml:space="preserve">. Председатель комиссии при поступлении к нему </w:t>
      </w:r>
      <w:r>
        <w:rPr>
          <w:rFonts w:ascii="Times New Roman" w:hAnsi="Times New Roman"/>
          <w:sz w:val="24"/>
          <w:szCs w:val="24"/>
        </w:rPr>
        <w:t>в порядке, предусмотренном нормативным правовым актом Администрации информации</w:t>
      </w:r>
      <w:r w:rsidRPr="00B53733">
        <w:rPr>
          <w:rFonts w:ascii="Times New Roman" w:hAnsi="Times New Roman"/>
          <w:sz w:val="24"/>
          <w:szCs w:val="24"/>
        </w:rPr>
        <w:t>, содержащей основания для проведения заседания комиссии: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а) в </w:t>
      </w:r>
      <w:r>
        <w:rPr>
          <w:rFonts w:ascii="Times New Roman" w:hAnsi="Times New Roman"/>
          <w:sz w:val="24"/>
          <w:szCs w:val="24"/>
        </w:rPr>
        <w:t>10</w:t>
      </w:r>
      <w:r w:rsidRPr="00B53733">
        <w:rPr>
          <w:rFonts w:ascii="Times New Roman" w:hAnsi="Times New Roman"/>
          <w:sz w:val="24"/>
          <w:szCs w:val="24"/>
        </w:rPr>
        <w:t xml:space="preserve">-дневный срок назначает дату заседания комиссии. При этом дата заседания </w:t>
      </w:r>
      <w:r w:rsidRPr="00B53733">
        <w:rPr>
          <w:rFonts w:ascii="Times New Roman" w:hAnsi="Times New Roman"/>
          <w:sz w:val="24"/>
          <w:szCs w:val="24"/>
        </w:rPr>
        <w:lastRenderedPageBreak/>
        <w:t xml:space="preserve">комиссии не может быть назначена позднее </w:t>
      </w:r>
      <w:r>
        <w:rPr>
          <w:rFonts w:ascii="Times New Roman" w:hAnsi="Times New Roman"/>
          <w:sz w:val="24"/>
          <w:szCs w:val="24"/>
        </w:rPr>
        <w:t>20</w:t>
      </w:r>
      <w:r w:rsidRPr="00B53733">
        <w:rPr>
          <w:rFonts w:ascii="Times New Roman" w:hAnsi="Times New Roman"/>
          <w:sz w:val="24"/>
          <w:szCs w:val="24"/>
        </w:rPr>
        <w:t xml:space="preserve"> дней со дня поступления указанной информации</w:t>
      </w:r>
      <w:r>
        <w:rPr>
          <w:rFonts w:ascii="Times New Roman" w:hAnsi="Times New Roman"/>
          <w:sz w:val="24"/>
          <w:szCs w:val="24"/>
        </w:rPr>
        <w:t>, за исключением случаев, предусмотренных пунктами 15.1, 15.2 настоящего Положения</w:t>
      </w:r>
      <w:r w:rsidRPr="00B53733">
        <w:rPr>
          <w:rFonts w:ascii="Times New Roman" w:hAnsi="Times New Roman"/>
          <w:sz w:val="24"/>
          <w:szCs w:val="24"/>
        </w:rPr>
        <w:t>;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3733">
        <w:rPr>
          <w:rFonts w:ascii="Times New Roman" w:hAnsi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>
        <w:rPr>
          <w:rFonts w:ascii="Times New Roman" w:hAnsi="Times New Roman"/>
          <w:sz w:val="24"/>
          <w:szCs w:val="24"/>
        </w:rPr>
        <w:t>муниципальной службы, кадровой и юридической работы</w:t>
      </w:r>
      <w:r w:rsidRPr="00B53733">
        <w:rPr>
          <w:rFonts w:ascii="Times New Roman" w:hAnsi="Times New Roman"/>
          <w:sz w:val="24"/>
          <w:szCs w:val="24"/>
        </w:rPr>
        <w:t xml:space="preserve"> Администрации, либо должностному лицу Администрации, ответственному за работу по профилактике коррупционных и иных правонарушений</w:t>
      </w:r>
      <w:proofErr w:type="gramEnd"/>
      <w:r w:rsidRPr="00B53733">
        <w:rPr>
          <w:rFonts w:ascii="Times New Roman" w:hAnsi="Times New Roman"/>
          <w:sz w:val="24"/>
          <w:szCs w:val="24"/>
        </w:rPr>
        <w:t>, и с результатами ее проверки;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41482" w:rsidRPr="00D232A8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2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232A8">
        <w:rPr>
          <w:rFonts w:ascii="Times New Roman" w:hAnsi="Times New Roman"/>
          <w:sz w:val="24"/>
          <w:szCs w:val="24"/>
        </w:rPr>
        <w:t>.1. Заседание комиссии по рассмотрению заявлений, указанных в абзацах третьем и четвертом подпункта "б" пункта 1</w:t>
      </w:r>
      <w:r>
        <w:rPr>
          <w:rFonts w:ascii="Times New Roman" w:hAnsi="Times New Roman"/>
          <w:sz w:val="24"/>
          <w:szCs w:val="24"/>
        </w:rPr>
        <w:t>3</w:t>
      </w:r>
      <w:r w:rsidRPr="00D232A8">
        <w:rPr>
          <w:rFonts w:ascii="Times New Roman" w:hAnsi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2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232A8">
        <w:rPr>
          <w:rFonts w:ascii="Times New Roman" w:hAnsi="Times New Roman"/>
          <w:sz w:val="24"/>
          <w:szCs w:val="24"/>
        </w:rPr>
        <w:t>.2. Уведомление, указанное в подпункте "</w:t>
      </w:r>
      <w:proofErr w:type="spellStart"/>
      <w:r w:rsidRPr="00D232A8">
        <w:rPr>
          <w:rFonts w:ascii="Times New Roman" w:hAnsi="Times New Roman"/>
          <w:sz w:val="24"/>
          <w:szCs w:val="24"/>
        </w:rPr>
        <w:t>д</w:t>
      </w:r>
      <w:proofErr w:type="spellEnd"/>
      <w:r w:rsidRPr="00D232A8">
        <w:rPr>
          <w:rFonts w:ascii="Times New Roman" w:hAnsi="Times New Roman"/>
          <w:sz w:val="24"/>
          <w:szCs w:val="24"/>
        </w:rPr>
        <w:t>" пункта 1</w:t>
      </w:r>
      <w:r>
        <w:rPr>
          <w:rFonts w:ascii="Times New Roman" w:hAnsi="Times New Roman"/>
          <w:sz w:val="24"/>
          <w:szCs w:val="24"/>
        </w:rPr>
        <w:t>3</w:t>
      </w:r>
      <w:r w:rsidRPr="00D232A8">
        <w:rPr>
          <w:rFonts w:ascii="Times New Roman" w:hAnsi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A41482" w:rsidRDefault="00A41482" w:rsidP="00A41482">
      <w:pPr>
        <w:pStyle w:val="ConsPlusNormal"/>
        <w:ind w:firstLine="540"/>
        <w:jc w:val="both"/>
      </w:pPr>
      <w:r>
        <w:t>15.1. Заседания комиссии могут проводиться в отсутствие муниципального служащего или гражданина в случае: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r:id="rId13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41482" w:rsidRDefault="00A41482" w:rsidP="00A41482">
      <w:pPr>
        <w:pStyle w:val="ConsPlusNormal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B53733">
        <w:rPr>
          <w:rFonts w:ascii="Times New Roman" w:hAnsi="Times New Roman"/>
          <w:sz w:val="24"/>
          <w:szCs w:val="24"/>
        </w:rPr>
        <w:t xml:space="preserve">. На заседании комиссии заслушиваются пояснения муниципального служащего </w:t>
      </w:r>
      <w:r>
        <w:rPr>
          <w:rFonts w:ascii="Times New Roman" w:hAnsi="Times New Roman"/>
          <w:sz w:val="24"/>
          <w:szCs w:val="24"/>
        </w:rPr>
        <w:t xml:space="preserve"> или гражданина, замещавшего должность муниципальной службы в Администрации </w:t>
      </w:r>
      <w:r w:rsidRPr="00B53733">
        <w:rPr>
          <w:rFonts w:ascii="Times New Roman" w:hAnsi="Times New Roman"/>
          <w:sz w:val="24"/>
          <w:szCs w:val="24"/>
        </w:rPr>
        <w:t xml:space="preserve">(с </w:t>
      </w:r>
      <w:r>
        <w:rPr>
          <w:rFonts w:ascii="Times New Roman" w:hAnsi="Times New Roman"/>
          <w:sz w:val="24"/>
          <w:szCs w:val="24"/>
        </w:rPr>
        <w:t>их</w:t>
      </w:r>
      <w:r w:rsidRPr="00B53733">
        <w:rPr>
          <w:rFonts w:ascii="Times New Roman" w:hAnsi="Times New Roman"/>
          <w:sz w:val="24"/>
          <w:szCs w:val="24"/>
        </w:rPr>
        <w:t xml:space="preserve"> согласия) и иных лиц, рассматриваются материалы по существу </w:t>
      </w:r>
      <w:r>
        <w:rPr>
          <w:rFonts w:ascii="Times New Roman" w:hAnsi="Times New Roman"/>
          <w:sz w:val="24"/>
          <w:szCs w:val="24"/>
        </w:rPr>
        <w:t xml:space="preserve">вынесенных на данное заседание вопросов, а также </w:t>
      </w:r>
      <w:r w:rsidRPr="00B53733">
        <w:rPr>
          <w:rFonts w:ascii="Times New Roman" w:hAnsi="Times New Roman"/>
          <w:sz w:val="24"/>
          <w:szCs w:val="24"/>
        </w:rPr>
        <w:t xml:space="preserve"> дополнительные материалы.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По итогам рассмотрения вопроса, указанного в </w:t>
      </w:r>
      <w:hyperlink w:anchor="Par112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"а"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44"/>
      <w:bookmarkEnd w:id="3"/>
      <w:r>
        <w:rPr>
          <w:rFonts w:ascii="Times New Roman" w:hAnsi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r w:rsidRPr="00F40B49">
        <w:rPr>
          <w:rFonts w:ascii="Times New Roman" w:hAnsi="Times New Roman"/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 служащими</w:t>
      </w:r>
      <w:r>
        <w:rPr>
          <w:rFonts w:ascii="Times New Roman" w:hAnsi="Times New Roman"/>
          <w:sz w:val="24"/>
          <w:szCs w:val="24"/>
        </w:rPr>
        <w:t>, являются достоверными и полными;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r w:rsidRPr="00F40B49">
        <w:rPr>
          <w:rFonts w:ascii="Times New Roman" w:hAnsi="Times New Roman"/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 служащими</w:t>
      </w:r>
      <w:r>
        <w:rPr>
          <w:rFonts w:ascii="Times New Roman" w:hAnsi="Times New Roman"/>
          <w:sz w:val="24"/>
          <w:szCs w:val="24"/>
        </w:rPr>
        <w:t xml:space="preserve">, являются недостоверными и (или) неполными. </w:t>
      </w:r>
      <w:r>
        <w:rPr>
          <w:rFonts w:ascii="Times New Roman" w:hAnsi="Times New Roman"/>
          <w:sz w:val="24"/>
          <w:szCs w:val="24"/>
        </w:rPr>
        <w:lastRenderedPageBreak/>
        <w:t>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По итогам рассмотрения вопроса, указанного в </w:t>
      </w:r>
      <w:hyperlink w:anchor="Par113" w:history="1">
        <w:r>
          <w:rPr>
            <w:rFonts w:ascii="Times New Roman" w:hAnsi="Times New Roman"/>
            <w:color w:val="0000FF"/>
            <w:sz w:val="24"/>
            <w:szCs w:val="24"/>
          </w:rPr>
          <w:t>абзаце третьем подпункта "а"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</w:t>
      </w:r>
      <w:r w:rsidRPr="00F40B49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F40B49">
        <w:rPr>
          <w:rFonts w:ascii="Times New Roman" w:hAnsi="Times New Roman"/>
          <w:sz w:val="24"/>
          <w:szCs w:val="24"/>
        </w:rPr>
        <w:t>главе Администрации</w:t>
      </w:r>
      <w:r>
        <w:rPr>
          <w:rFonts w:ascii="Times New Roman" w:hAnsi="Times New Roman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Pr="00F40B49">
        <w:rPr>
          <w:rFonts w:ascii="Times New Roman" w:hAnsi="Times New Roman"/>
          <w:sz w:val="24"/>
          <w:szCs w:val="24"/>
        </w:rPr>
        <w:t>муниципальном</w:t>
      </w:r>
      <w:r>
        <w:rPr>
          <w:rFonts w:ascii="Times New Roman" w:hAnsi="Times New Roman"/>
          <w:sz w:val="24"/>
          <w:szCs w:val="24"/>
        </w:rPr>
        <w:t>у служащему конкретную меру ответственности.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По итогам рассмотрения вопроса, указанного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2"/>
      <w:bookmarkEnd w:id="4"/>
      <w:r>
        <w:rPr>
          <w:rFonts w:ascii="Times New Roman" w:hAnsi="Times New Roman"/>
          <w:sz w:val="24"/>
          <w:szCs w:val="24"/>
        </w:rPr>
        <w:t xml:space="preserve">21. По итогам рассмотрения вопроса, указанного в </w:t>
      </w:r>
      <w:hyperlink w:anchor="Par116" w:history="1">
        <w:r>
          <w:rPr>
            <w:rFonts w:ascii="Times New Roman" w:hAnsi="Times New Roman"/>
            <w:color w:val="0000FF"/>
            <w:sz w:val="24"/>
            <w:szCs w:val="24"/>
          </w:rPr>
          <w:t>абзаце третьем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признать, что причина непредставления </w:t>
      </w:r>
      <w:r w:rsidRPr="00F40B49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признать, что причина непредставления </w:t>
      </w:r>
      <w:r w:rsidRPr="00F40B49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56"/>
      <w:bookmarkEnd w:id="5"/>
      <w:r>
        <w:rPr>
          <w:rFonts w:ascii="Times New Roman" w:hAnsi="Times New Roman"/>
          <w:sz w:val="24"/>
          <w:szCs w:val="24"/>
        </w:rPr>
        <w:t xml:space="preserve">21.1. По итогам рассмотрения вопроса, указанного в </w:t>
      </w:r>
      <w:hyperlink w:anchor="Par118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"г"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признать, что сведения, представленные </w:t>
      </w:r>
      <w:r w:rsidRPr="00F40B49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служащим в соответствии с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признать, что сведения, представленные </w:t>
      </w:r>
      <w:r w:rsidRPr="00F40B49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служащим в соответствии с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21.2. По итогам рассмотрения вопроса, указанного в </w:t>
      </w:r>
      <w:hyperlink r:id="rId16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21.3. По итогам рассмотрения вопроса, указанного в </w:t>
      </w:r>
      <w:hyperlink r:id="rId19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A41482" w:rsidRDefault="00A41482" w:rsidP="00A41482">
      <w:pPr>
        <w:pStyle w:val="ConsPlusNormal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41482" w:rsidRDefault="00A41482" w:rsidP="00A41482">
      <w:pPr>
        <w:pStyle w:val="ConsPlusNormal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E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3F5EF8">
        <w:rPr>
          <w:rFonts w:ascii="Times New Roman" w:hAnsi="Times New Roman"/>
          <w:sz w:val="24"/>
          <w:szCs w:val="24"/>
        </w:rPr>
        <w:t>. По итогам рассмотрения вопросов, указанных в подпункт</w:t>
      </w:r>
      <w:r>
        <w:rPr>
          <w:rFonts w:ascii="Times New Roman" w:hAnsi="Times New Roman"/>
          <w:sz w:val="24"/>
          <w:szCs w:val="24"/>
        </w:rPr>
        <w:t>ах "а", "б", "г" и "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" пункта 13</w:t>
      </w:r>
      <w:r w:rsidRPr="003F5EF8">
        <w:rPr>
          <w:rFonts w:ascii="Times New Roman" w:hAnsi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/>
          <w:sz w:val="24"/>
          <w:szCs w:val="24"/>
        </w:rPr>
        <w:t>19</w:t>
      </w:r>
      <w:r w:rsidRPr="003F5EF8">
        <w:rPr>
          <w:rFonts w:ascii="Times New Roman" w:hAnsi="Times New Roman"/>
          <w:sz w:val="24"/>
          <w:szCs w:val="24"/>
        </w:rPr>
        <w:t xml:space="preserve"> - 2</w:t>
      </w:r>
      <w:r>
        <w:rPr>
          <w:rFonts w:ascii="Times New Roman" w:hAnsi="Times New Roman"/>
          <w:sz w:val="24"/>
          <w:szCs w:val="24"/>
        </w:rPr>
        <w:t>2</w:t>
      </w:r>
      <w:r w:rsidRPr="003F5EF8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2</w:t>
      </w:r>
      <w:r w:rsidRPr="003F5EF8">
        <w:rPr>
          <w:rFonts w:ascii="Times New Roman" w:hAnsi="Times New Roman"/>
          <w:sz w:val="24"/>
          <w:szCs w:val="24"/>
        </w:rPr>
        <w:t>.1 - 2</w:t>
      </w:r>
      <w:r>
        <w:rPr>
          <w:rFonts w:ascii="Times New Roman" w:hAnsi="Times New Roman"/>
          <w:sz w:val="24"/>
          <w:szCs w:val="24"/>
        </w:rPr>
        <w:t>2</w:t>
      </w:r>
      <w:r w:rsidRPr="003F5EF8">
        <w:rPr>
          <w:rFonts w:ascii="Times New Roman" w:hAnsi="Times New Roman"/>
          <w:sz w:val="24"/>
          <w:szCs w:val="24"/>
        </w:rPr>
        <w:t>.3 и 2</w:t>
      </w:r>
      <w:r>
        <w:rPr>
          <w:rFonts w:ascii="Times New Roman" w:hAnsi="Times New Roman"/>
          <w:sz w:val="24"/>
          <w:szCs w:val="24"/>
        </w:rPr>
        <w:t>3</w:t>
      </w:r>
      <w:r w:rsidRPr="003F5EF8">
        <w:rPr>
          <w:rFonts w:ascii="Times New Roman" w:hAnsi="Times New Roman"/>
          <w:sz w:val="24"/>
          <w:szCs w:val="24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22.1. По итогам рассмотрения вопроса, указанного в подпункте "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"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По итогам рассмотрения вопроса, предусмотренного </w:t>
      </w:r>
      <w:hyperlink w:anchor="Par117" w:history="1">
        <w:r>
          <w:rPr>
            <w:rFonts w:ascii="Times New Roman" w:hAnsi="Times New Roman"/>
            <w:color w:val="0000FF"/>
            <w:sz w:val="24"/>
            <w:szCs w:val="24"/>
          </w:rPr>
          <w:t>подпунктом "в"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r>
        <w:rPr>
          <w:rFonts w:ascii="Times New Roman" w:hAnsi="Times New Roman"/>
          <w:sz w:val="24"/>
          <w:szCs w:val="24"/>
        </w:rPr>
        <w:lastRenderedPageBreak/>
        <w:t>Администрации, которые в установленном порядке представляются на рассмотрение главе Администрации.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Решения комиссии по вопросам, указанным в </w:t>
      </w:r>
      <w:hyperlink w:anchor="Par110" w:history="1">
        <w:r>
          <w:rPr>
            <w:rFonts w:ascii="Times New Roman" w:hAnsi="Times New Roman"/>
            <w:color w:val="0000FF"/>
            <w:sz w:val="24"/>
            <w:szCs w:val="24"/>
          </w:rPr>
          <w:t>пункте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В протоколе заседания комиссии указываются: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другие сведения;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результаты голосования;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Глава Администрации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/>
          <w:sz w:val="24"/>
          <w:szCs w:val="24"/>
        </w:rPr>
        <w:t>компетенции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установления комиссией факта совершения муниципальным служащим </w:t>
      </w:r>
      <w:r>
        <w:rPr>
          <w:rFonts w:ascii="Times New Roman" w:hAnsi="Times New Roman"/>
          <w:sz w:val="24"/>
          <w:szCs w:val="24"/>
        </w:rPr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33.1. </w:t>
      </w:r>
      <w:proofErr w:type="gramStart"/>
      <w:r>
        <w:rPr>
          <w:rFonts w:ascii="Times New Roman" w:hAnsi="Times New Roman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proofErr w:type="gramStart"/>
      <w:r>
        <w:rPr>
          <w:rFonts w:ascii="Times New Roman" w:hAnsi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отделом муниципальной службы, кадровой и юридической работы или должностными лицами, ответственными за работу по профилактике коррупционных и иных правонарушений.</w:t>
      </w:r>
      <w:proofErr w:type="gramEnd"/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рассмотрения вопросов, указанных в </w:t>
      </w:r>
      <w:hyperlink w:anchor="Par110" w:history="1">
        <w:r>
          <w:rPr>
            <w:rFonts w:ascii="Times New Roman" w:hAnsi="Times New Roman"/>
            <w:color w:val="0000FF"/>
            <w:sz w:val="24"/>
            <w:szCs w:val="24"/>
          </w:rPr>
          <w:t>пункте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аттестационными комиссиями Администрации, названных в 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(далее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- аттестационные комиссии) в их состав в качестве постоянных членов с соблюдением </w:t>
      </w:r>
      <w:hyperlink r:id="rId21" w:history="1">
        <w:r>
          <w:rPr>
            <w:rFonts w:ascii="Times New Roman" w:hAnsi="Times New Roman"/>
            <w:color w:val="0000FF"/>
            <w:sz w:val="24"/>
            <w:szCs w:val="24"/>
          </w:rPr>
          <w:t>законодательства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 государственной тайне включаются лица, указанные в </w:t>
      </w:r>
      <w:hyperlink w:anchor="Par92" w:history="1">
        <w:r>
          <w:rPr>
            <w:rFonts w:ascii="Times New Roman" w:hAnsi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а также по решению главы Администрации - лица, указанные в </w:t>
      </w:r>
      <w:hyperlink w:anchor="Par97" w:history="1">
        <w:r>
          <w:rPr>
            <w:rFonts w:ascii="Times New Roman" w:hAnsi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В заседаниях аттестационных комиссий при рассмотрении вопросов, указанных в </w:t>
      </w:r>
      <w:hyperlink w:anchor="Par110" w:history="1">
        <w:r>
          <w:rPr>
            <w:rFonts w:ascii="Times New Roman" w:hAnsi="Times New Roman"/>
            <w:color w:val="0000FF"/>
            <w:sz w:val="24"/>
            <w:szCs w:val="24"/>
          </w:rPr>
          <w:t>пункте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участвуют лица, указанные в </w:t>
      </w:r>
      <w:hyperlink w:anchor="Par105" w:history="1">
        <w:r>
          <w:rPr>
            <w:rFonts w:ascii="Times New Roman" w:hAnsi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Организационно-техническое и документационное обеспечение заседаний аттестационных комиссий осуществляется отделом муниципальной службы, кадровой и юридической работы или должностными лицами, ответственными за работу по профилактике коррупционных и иных правонарушений.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482" w:rsidRDefault="00A41482" w:rsidP="00A41482">
      <w:pPr>
        <w:jc w:val="both"/>
      </w:pPr>
    </w:p>
    <w:p w:rsidR="00A41482" w:rsidRPr="009856D1" w:rsidRDefault="00A41482" w:rsidP="00A41482">
      <w:pPr>
        <w:pageBreakBefore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9856D1">
        <w:rPr>
          <w:rFonts w:ascii="Times New Roman" w:hAnsi="Times New Roman"/>
          <w:sz w:val="24"/>
          <w:szCs w:val="24"/>
        </w:rPr>
        <w:t xml:space="preserve"> 2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9856D1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Кушманаковский сельсовет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муниципального района  Бураевский район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0810F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 апреля 2016</w:t>
      </w:r>
      <w:r w:rsidRPr="009856D1">
        <w:rPr>
          <w:rFonts w:ascii="Times New Roman" w:hAnsi="Times New Roman"/>
          <w:sz w:val="24"/>
          <w:szCs w:val="24"/>
        </w:rPr>
        <w:t xml:space="preserve"> г</w:t>
      </w:r>
      <w:r w:rsidR="000810FD">
        <w:rPr>
          <w:rFonts w:ascii="Times New Roman" w:hAnsi="Times New Roman"/>
          <w:sz w:val="24"/>
          <w:szCs w:val="24"/>
        </w:rPr>
        <w:t>.</w:t>
      </w:r>
    </w:p>
    <w:p w:rsidR="00A41482" w:rsidRPr="009856D1" w:rsidRDefault="00A41482" w:rsidP="00A414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1482" w:rsidRPr="009856D1" w:rsidRDefault="00A41482" w:rsidP="00A4148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 xml:space="preserve">Т </w:t>
      </w:r>
      <w:proofErr w:type="gramStart"/>
      <w:r w:rsidRPr="009856D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856D1">
        <w:rPr>
          <w:rFonts w:ascii="Times New Roman" w:hAnsi="Times New Roman"/>
          <w:b/>
          <w:sz w:val="24"/>
          <w:szCs w:val="24"/>
        </w:rPr>
        <w:t xml:space="preserve"> Е Б О В А Н И Я</w:t>
      </w:r>
    </w:p>
    <w:p w:rsidR="00A41482" w:rsidRPr="009856D1" w:rsidRDefault="00A41482" w:rsidP="00A4148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 xml:space="preserve">к служебному поведению муниципальных служащих Администрации </w:t>
      </w:r>
      <w:r w:rsidRPr="00A41482">
        <w:rPr>
          <w:rFonts w:ascii="Times New Roman" w:hAnsi="Times New Roman"/>
          <w:b/>
          <w:sz w:val="24"/>
          <w:szCs w:val="24"/>
        </w:rPr>
        <w:t>сельского поселения Кушманаковский сельсовет</w:t>
      </w:r>
      <w:r w:rsidRPr="00B53733">
        <w:rPr>
          <w:rFonts w:ascii="Times New Roman" w:hAnsi="Times New Roman"/>
          <w:sz w:val="24"/>
          <w:szCs w:val="24"/>
        </w:rPr>
        <w:t xml:space="preserve"> </w:t>
      </w:r>
      <w:r w:rsidRPr="009856D1">
        <w:rPr>
          <w:rFonts w:ascii="Times New Roman" w:hAnsi="Times New Roman"/>
          <w:b/>
          <w:sz w:val="24"/>
          <w:szCs w:val="24"/>
        </w:rPr>
        <w:t>муниципального района Бураевский район Республики Башкортостан</w:t>
      </w:r>
    </w:p>
    <w:p w:rsidR="00A41482" w:rsidRPr="009856D1" w:rsidRDefault="00A41482" w:rsidP="00A4148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1. Муниципальный служащий обязан: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Республики Башкортостан, муниципальными правовыми актами компетенции органа местного самоуправления;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 xml:space="preserve"> 4) </w:t>
      </w:r>
      <w:r w:rsidRPr="004F30DB">
        <w:rPr>
          <w:rFonts w:ascii="Times New Roman" w:hAnsi="Times New Roman"/>
          <w:bCs/>
          <w:sz w:val="24"/>
          <w:szCs w:val="24"/>
        </w:rPr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9856D1">
        <w:rPr>
          <w:rFonts w:ascii="Times New Roman" w:hAnsi="Times New Roman"/>
          <w:bCs/>
          <w:sz w:val="24"/>
          <w:szCs w:val="24"/>
        </w:rPr>
        <w:t>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9856D1">
        <w:rPr>
          <w:rFonts w:ascii="Times New Roman" w:hAnsi="Times New Roman"/>
          <w:bCs/>
          <w:sz w:val="24"/>
          <w:szCs w:val="24"/>
        </w:rPr>
        <w:t xml:space="preserve">) соблюдать ограничения, установленные Федеральным законом от 2 марта 2007 года № 25-ФЗ «О муниципальной службе в Российской Федерации», </w:t>
      </w:r>
      <w:r w:rsidRPr="009856D1">
        <w:rPr>
          <w:rFonts w:ascii="Times New Roman" w:hAnsi="Times New Roman"/>
          <w:sz w:val="24"/>
          <w:szCs w:val="24"/>
        </w:rPr>
        <w:t xml:space="preserve">Законом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 w:rsidRPr="009856D1">
          <w:rPr>
            <w:rFonts w:ascii="Times New Roman" w:hAnsi="Times New Roman"/>
            <w:sz w:val="24"/>
            <w:szCs w:val="24"/>
          </w:rPr>
          <w:t>2007 г</w:t>
        </w:r>
      </w:smartTag>
      <w:r w:rsidRPr="009856D1">
        <w:rPr>
          <w:rFonts w:ascii="Times New Roman" w:hAnsi="Times New Roman"/>
          <w:sz w:val="24"/>
          <w:szCs w:val="24"/>
        </w:rPr>
        <w:t>. № 453-з "О муниципальной службе в Республике Башкортостан"</w:t>
      </w:r>
      <w:r w:rsidRPr="009856D1">
        <w:rPr>
          <w:rFonts w:ascii="Times New Roman" w:hAnsi="Times New Roman"/>
          <w:bCs/>
          <w:sz w:val="24"/>
          <w:szCs w:val="24"/>
        </w:rPr>
        <w:t xml:space="preserve"> и иными правовыми актами для муниципальных служащих;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9856D1">
        <w:rPr>
          <w:rFonts w:ascii="Times New Roman" w:hAnsi="Times New Roman"/>
          <w:bCs/>
          <w:sz w:val="24"/>
          <w:szCs w:val="24"/>
        </w:rPr>
        <w:t>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9856D1">
        <w:rPr>
          <w:rFonts w:ascii="Times New Roman" w:hAnsi="Times New Roman"/>
          <w:bCs/>
          <w:sz w:val="24"/>
          <w:szCs w:val="24"/>
        </w:rPr>
        <w:t>) не совершать поступки, порочащие его честь и достоинство;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9856D1">
        <w:rPr>
          <w:rFonts w:ascii="Times New Roman" w:hAnsi="Times New Roman"/>
          <w:bCs/>
          <w:sz w:val="24"/>
          <w:szCs w:val="24"/>
        </w:rPr>
        <w:t>) проявлять корректность в обращении с гражданами;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</w:t>
      </w:r>
      <w:r w:rsidRPr="009856D1">
        <w:rPr>
          <w:rFonts w:ascii="Times New Roman" w:hAnsi="Times New Roman"/>
          <w:bCs/>
          <w:sz w:val="24"/>
          <w:szCs w:val="24"/>
        </w:rPr>
        <w:t>) проявлять уважение к нравственным обычаям и традициям народов Российской Федерации;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1</w:t>
      </w:r>
      <w:r w:rsidRPr="009856D1">
        <w:rPr>
          <w:rFonts w:ascii="Times New Roman" w:hAnsi="Times New Roman"/>
          <w:bCs/>
          <w:sz w:val="24"/>
          <w:szCs w:val="24"/>
        </w:rPr>
        <w:t xml:space="preserve">) учитывать культурные и иные особенности различных этнических и социальных групп, а также </w:t>
      </w:r>
      <w:proofErr w:type="spellStart"/>
      <w:r w:rsidRPr="009856D1">
        <w:rPr>
          <w:rFonts w:ascii="Times New Roman" w:hAnsi="Times New Roman"/>
          <w:bCs/>
          <w:sz w:val="24"/>
          <w:szCs w:val="24"/>
        </w:rPr>
        <w:t>конфессий</w:t>
      </w:r>
      <w:proofErr w:type="spellEnd"/>
      <w:r w:rsidRPr="009856D1">
        <w:rPr>
          <w:rFonts w:ascii="Times New Roman" w:hAnsi="Times New Roman"/>
          <w:bCs/>
          <w:sz w:val="24"/>
          <w:szCs w:val="24"/>
        </w:rPr>
        <w:t>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9856D1">
        <w:rPr>
          <w:rFonts w:ascii="Times New Roman" w:hAnsi="Times New Roman"/>
          <w:bCs/>
          <w:sz w:val="24"/>
          <w:szCs w:val="24"/>
        </w:rPr>
        <w:t>) способствовать межнациональному и межконфессиональному согласию;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3</w:t>
      </w:r>
      <w:r w:rsidRPr="009856D1">
        <w:rPr>
          <w:rFonts w:ascii="Times New Roman" w:hAnsi="Times New Roman"/>
          <w:bCs/>
          <w:sz w:val="24"/>
          <w:szCs w:val="24"/>
        </w:rPr>
        <w:t>) не допускать конфликтных ситуаций, способных нанести ущерб его репутации или авторитету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образования;</w:t>
      </w:r>
    </w:p>
    <w:p w:rsidR="00A41482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lastRenderedPageBreak/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 w:rsidRPr="009856D1">
        <w:rPr>
          <w:rFonts w:ascii="Times New Roman" w:hAnsi="Times New Roman"/>
          <w:sz w:val="24"/>
          <w:szCs w:val="24"/>
        </w:rPr>
        <w:t>) соблюдать установленные правила публичных выступлений и предоставления служебной информации.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482" w:rsidRPr="009856D1" w:rsidRDefault="00A41482" w:rsidP="00A41482">
      <w:pPr>
        <w:pageBreakBefore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9856D1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Кушманаковский сельсовет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муниципального района  Бураевский район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0810F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 апреля 2016</w:t>
      </w:r>
      <w:r w:rsidRPr="009856D1">
        <w:rPr>
          <w:rFonts w:ascii="Times New Roman" w:hAnsi="Times New Roman"/>
          <w:sz w:val="24"/>
          <w:szCs w:val="24"/>
        </w:rPr>
        <w:t xml:space="preserve"> г. 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>С О С Т А В</w:t>
      </w: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8343CD" w:rsidRPr="008343CD">
        <w:rPr>
          <w:rFonts w:ascii="Times New Roman" w:hAnsi="Times New Roman"/>
          <w:b/>
          <w:sz w:val="24"/>
          <w:szCs w:val="24"/>
        </w:rPr>
        <w:t>сельского поселения Кушманаковский сельсовет</w:t>
      </w:r>
      <w:r w:rsidR="008343CD" w:rsidRPr="00B53733">
        <w:rPr>
          <w:rFonts w:ascii="Times New Roman" w:hAnsi="Times New Roman"/>
          <w:sz w:val="24"/>
          <w:szCs w:val="24"/>
        </w:rPr>
        <w:t xml:space="preserve"> </w:t>
      </w:r>
      <w:r w:rsidRPr="009856D1">
        <w:rPr>
          <w:rFonts w:ascii="Times New Roman" w:hAnsi="Times New Roman"/>
          <w:b/>
          <w:sz w:val="24"/>
          <w:szCs w:val="24"/>
        </w:rPr>
        <w:t xml:space="preserve">муниципального района Бураевский район </w:t>
      </w: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6" w:type="dxa"/>
        <w:tblLook w:val="04A0"/>
      </w:tblPr>
      <w:tblGrid>
        <w:gridCol w:w="3708"/>
        <w:gridCol w:w="709"/>
        <w:gridCol w:w="5669"/>
      </w:tblGrid>
      <w:tr w:rsidR="008343CD" w:rsidRPr="009856D1" w:rsidTr="00D352B0">
        <w:trPr>
          <w:trHeight w:val="1078"/>
        </w:trPr>
        <w:tc>
          <w:tcPr>
            <w:tcW w:w="3708" w:type="dxa"/>
          </w:tcPr>
          <w:p w:rsidR="008343CD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 w:rsidRPr="009856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Каюмов А.Д.</w:t>
            </w:r>
            <w:r w:rsidRPr="00985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3CD" w:rsidRPr="009856D1" w:rsidRDefault="008343CD" w:rsidP="0083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985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</w:t>
            </w:r>
            <w:r>
              <w:rPr>
                <w:rFonts w:ascii="Times New Roman" w:hAnsi="Times New Roman"/>
                <w:sz w:val="24"/>
                <w:szCs w:val="24"/>
              </w:rPr>
              <w:t>ушманаковский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985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740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Бураевский район</w:t>
            </w:r>
            <w:r w:rsidRPr="009856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41482" w:rsidRPr="009856D1" w:rsidTr="00D352B0">
        <w:tc>
          <w:tcPr>
            <w:tcW w:w="3708" w:type="dxa"/>
          </w:tcPr>
          <w:p w:rsidR="00A41482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6D1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A41482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709" w:type="dxa"/>
          </w:tcPr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482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муниципального общеобразовательного бюджетного учреждения «Основная общеобразовательная школа д. Кудашево»</w:t>
            </w:r>
            <w:r w:rsidRPr="0086740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Бураевский район</w:t>
            </w:r>
            <w:r w:rsidRPr="009856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3CD" w:rsidRPr="009856D1" w:rsidTr="00D352B0">
        <w:tc>
          <w:tcPr>
            <w:tcW w:w="3708" w:type="dxa"/>
          </w:tcPr>
          <w:p w:rsidR="008343CD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  <w:r w:rsidRPr="00985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3CD" w:rsidRPr="004C1569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Ахматгалиева Е.В.</w:t>
            </w: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3CD" w:rsidRPr="009856D1" w:rsidRDefault="008343CD" w:rsidP="0083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делами </w:t>
            </w:r>
            <w:r w:rsidRPr="004C1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ушманаковский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4C15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Бураевский район</w:t>
            </w:r>
            <w:r w:rsidRPr="009856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8343CD" w:rsidRPr="009856D1" w:rsidTr="00D352B0">
        <w:tc>
          <w:tcPr>
            <w:tcW w:w="10086" w:type="dxa"/>
            <w:gridSpan w:val="3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8343CD" w:rsidRPr="009856D1" w:rsidTr="00D352B0">
        <w:tc>
          <w:tcPr>
            <w:tcW w:w="3708" w:type="dxa"/>
          </w:tcPr>
          <w:p w:rsidR="008343CD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8343CD" w:rsidRPr="009856D1" w:rsidRDefault="008343CD" w:rsidP="0083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Pr="009856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C1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ушманаковский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4C15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Бураевский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43CD" w:rsidRPr="009856D1" w:rsidTr="00D352B0">
        <w:tc>
          <w:tcPr>
            <w:tcW w:w="3708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3CD" w:rsidRPr="009856D1" w:rsidTr="00D352B0">
        <w:tc>
          <w:tcPr>
            <w:tcW w:w="3708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8343CD" w:rsidRPr="009856D1" w:rsidRDefault="008343CD" w:rsidP="0083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 д. К</w:t>
            </w:r>
            <w:r>
              <w:rPr>
                <w:rFonts w:ascii="Times New Roman" w:hAnsi="Times New Roman"/>
                <w:sz w:val="24"/>
                <w:szCs w:val="24"/>
              </w:rPr>
              <w:t>удашево</w:t>
            </w:r>
            <w:r w:rsidRPr="0086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740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6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Бураевский район</w:t>
            </w:r>
            <w:r w:rsidRPr="009856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41C" w:rsidRDefault="000F541C"/>
    <w:sectPr w:rsidR="000F541C" w:rsidSect="002A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482"/>
    <w:rsid w:val="000810FD"/>
    <w:rsid w:val="000F541C"/>
    <w:rsid w:val="002A425F"/>
    <w:rsid w:val="008343CD"/>
    <w:rsid w:val="00A40802"/>
    <w:rsid w:val="00A41482"/>
    <w:rsid w:val="00D7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5F"/>
  </w:style>
  <w:style w:type="paragraph" w:styleId="3">
    <w:name w:val="heading 3"/>
    <w:basedOn w:val="a"/>
    <w:next w:val="a"/>
    <w:link w:val="30"/>
    <w:unhideWhenUsed/>
    <w:qFormat/>
    <w:rsid w:val="00A41482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1482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4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1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152057D719D63325114967EA06ADEBABB9A7F4B202852F25409283A9C26B1C7D3B54EZFFCK" TargetMode="External"/><Relationship Id="rId13" Type="http://schemas.openxmlformats.org/officeDocument/2006/relationships/hyperlink" Target="consultantplus://offline/ref=A9FB0B47497E38870AD80A6534587B0ED245250B833CB8BC6724EAAE7A9B0640993C701FFDB7A6E7y445G" TargetMode="External"/><Relationship Id="rId18" Type="http://schemas.openxmlformats.org/officeDocument/2006/relationships/hyperlink" Target="consultantplus://offline/ref=52A021DCA2E345EBE8CCABF598910C6F00975F83C27B06305403D39F58Y3H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B152057D719D63325114967EA06ADEBABB9A7648212852F25409283AZ9FCK" TargetMode="External"/><Relationship Id="rId7" Type="http://schemas.openxmlformats.org/officeDocument/2006/relationships/hyperlink" Target="consultantplus://offline/ref=2AB152057D719D63325114967EA06ADEBABB9A7F4B202852F25409283A9C26B1C7D3B54EZFFCK" TargetMode="External"/><Relationship Id="rId12" Type="http://schemas.openxmlformats.org/officeDocument/2006/relationships/hyperlink" Target="consultantplus://offline/ref=A9FB0B47497E38870AD80A6534587B0ED245250B833CB8BC6724EAAE7A9B0640993C701FFDB7A6E7y445G" TargetMode="External"/><Relationship Id="rId17" Type="http://schemas.openxmlformats.org/officeDocument/2006/relationships/hyperlink" Target="consultantplus://offline/ref=52A021DCA2E345EBE8CCABF598910C6F00975F83C27B06305403D39F58Y3H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A021DCA2E345EBE8CCABF598910C6F0096568FC97C06305403D39F5834FE245C9C13AA7210655AYEH1J" TargetMode="External"/><Relationship Id="rId20" Type="http://schemas.openxmlformats.org/officeDocument/2006/relationships/hyperlink" Target="consultantplus://offline/ref=2AB152057D719D63325114967EA06ADEBABB9A7F4B202852F25409283A9C26B1C7D3B54EZFF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152057D719D63325114967EA06ADEBABB9A7F4B202852F25409283A9C26B1C7D3B54FZFF7K" TargetMode="External"/><Relationship Id="rId11" Type="http://schemas.openxmlformats.org/officeDocument/2006/relationships/hyperlink" Target="consultantplus://offline/ref=581A84BB6EBCFD0D1D46BDE94BB54583B01E4E90AF9AEEBD0303A81841530024D69FDEE2972B2C0AwEACG" TargetMode="External"/><Relationship Id="rId5" Type="http://schemas.openxmlformats.org/officeDocument/2006/relationships/hyperlink" Target="consultantplus://offline/ref=2AB152057D719D63325114967EA06ADEBABD94734C292852F25409283A9C26B1C7D3B54DF45DB04AZ7FAK" TargetMode="External"/><Relationship Id="rId15" Type="http://schemas.openxmlformats.org/officeDocument/2006/relationships/hyperlink" Target="consultantplus://offline/ref=2AB152057D719D63325114967EA06ADEBABD94734C292852F25409283A9C26B1C7D3B54DF45DB04AZ7F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81A84BB6EBCFD0D1D46BDE94BB54583B01E4E90AF9AEEBD0303A81841530024D69FDEE2972B2C0BwEA9G" TargetMode="External"/><Relationship Id="rId19" Type="http://schemas.openxmlformats.org/officeDocument/2006/relationships/hyperlink" Target="consultantplus://offline/ref=52A021DCA2E345EBE8CCABF598910C6F0096568FC97C06305403D39F5834FE245C9C13AA7210655BYEH7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81A84BB6EBCFD0D1D46BDE94BB54583B01E4E90AF9AEEBD0303A81841530024D69FDEE2972B2D06wEAFG" TargetMode="External"/><Relationship Id="rId14" Type="http://schemas.openxmlformats.org/officeDocument/2006/relationships/hyperlink" Target="consultantplus://offline/ref=2AB152057D719D63325114967EA06ADEBABD94734C292852F25409283A9C26B1C7D3B54DF45DB04AZ7F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6055</Words>
  <Characters>34517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2016-04-29T10:00:00Z</cp:lastPrinted>
  <dcterms:created xsi:type="dcterms:W3CDTF">2016-04-28T05:38:00Z</dcterms:created>
  <dcterms:modified xsi:type="dcterms:W3CDTF">2016-04-29T10:00:00Z</dcterms:modified>
</cp:coreProperties>
</file>